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979912856"/>
        <w:docPartObj>
          <w:docPartGallery w:val="Cover Pages"/>
          <w:docPartUnique/>
        </w:docPartObj>
      </w:sdtPr>
      <w:sdtContent>
        <w:p w14:paraId="04CE7467" w14:textId="235725A8" w:rsidR="00EB08C8" w:rsidRDefault="00EB08C8" w:rsidP="005207BF">
          <w:r>
            <w:rPr>
              <w:noProof/>
              <w:lang w:eastAsia="it-IT"/>
            </w:rPr>
            <mc:AlternateContent>
              <mc:Choice Requires="wpg">
                <w:drawing>
                  <wp:anchor distT="0" distB="0" distL="114300" distR="114300" simplePos="0" relativeHeight="251662336" behindDoc="0" locked="0" layoutInCell="1" allowOverlap="1" wp14:anchorId="391C55B2" wp14:editId="0F1052D4">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53"/>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4EBAE689" id="Gruppo 53" o:spid="_x0000_s1026" style="position:absolute;margin-left:0;margin-top:0;width:8in;height:95.7pt;z-index:251662336;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4472c4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9" o:title="" recolor="t" rotate="t" type="frame"/>
                    </v:rect>
                    <w10:wrap anchorx="page" anchory="page"/>
                  </v:group>
                </w:pict>
              </mc:Fallback>
            </mc:AlternateContent>
          </w:r>
          <w:r>
            <w:rPr>
              <w:noProof/>
              <w:lang w:eastAsia="it-IT"/>
            </w:rPr>
            <mc:AlternateContent>
              <mc:Choice Requires="wps">
                <w:drawing>
                  <wp:anchor distT="0" distB="0" distL="114300" distR="114300" simplePos="0" relativeHeight="251659264" behindDoc="0" locked="0" layoutInCell="1" allowOverlap="1" wp14:anchorId="6A24486C" wp14:editId="614C5481">
                    <wp:simplePos x="0" y="0"/>
                    <wp:positionH relativeFrom="page">
                      <wp:align>center</wp:align>
                    </wp:positionH>
                    <mc:AlternateContent>
                      <mc:Choice Requires="wp14">
                        <wp:positionV relativeFrom="page">
                          <wp14:pctPosVOffset>30000</wp14:pctPosVOffset>
                        </wp:positionV>
                      </mc:Choice>
                      <mc:Fallback>
                        <wp:positionV relativeFrom="page">
                          <wp:posOffset>3207385</wp:posOffset>
                        </wp:positionV>
                      </mc:Fallback>
                    </mc:AlternateContent>
                    <wp:extent cx="7315200" cy="3638550"/>
                    <wp:effectExtent l="0" t="0" r="0" b="6350"/>
                    <wp:wrapSquare wrapText="bothSides"/>
                    <wp:docPr id="154" name="Casella di testo 56"/>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C26FBC" w14:textId="2A6C9FFF" w:rsidR="00EB08C8" w:rsidRPr="002F79DE" w:rsidRDefault="00000000" w:rsidP="001B394D">
                                <w:pPr>
                                  <w:jc w:val="both"/>
                                  <w:rPr>
                                    <w:rStyle w:val="TitoloCarattere"/>
                                    <w:smallCaps/>
                                  </w:rPr>
                                </w:pPr>
                                <w:sdt>
                                  <w:sdtPr>
                                    <w:rPr>
                                      <w:rStyle w:val="TitoloCarattere"/>
                                      <w:b/>
                                      <w:bCs/>
                                      <w:smallCaps/>
                                    </w:rPr>
                                    <w:alias w:val="Tito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2E1626" w:rsidRPr="002B4EFD">
                                      <w:rPr>
                                        <w:rStyle w:val="TitoloCarattere"/>
                                        <w:b/>
                                        <w:bCs/>
                                        <w:smallCaps/>
                                      </w:rPr>
                                      <w:t>Schema</w:t>
                                    </w:r>
                                    <w:r w:rsidR="00531C4A">
                                      <w:rPr>
                                        <w:rStyle w:val="TitoloCarattere"/>
                                        <w:b/>
                                        <w:bCs/>
                                        <w:smallCaps/>
                                      </w:rPr>
                                      <w:t xml:space="preserve"> di</w:t>
                                    </w:r>
                                    <w:r w:rsidR="002E1626" w:rsidRPr="002B4EFD">
                                      <w:rPr>
                                        <w:rStyle w:val="TitoloCarattere"/>
                                        <w:b/>
                                        <w:bCs/>
                                        <w:smallCaps/>
                                      </w:rPr>
                                      <w:t xml:space="preserve"> contratto-tipo per l’affidamento dei servizi pubblici locali non a rete</w:t>
                                    </w:r>
                                  </w:sdtContent>
                                </w:sdt>
                              </w:p>
                              <w:sdt>
                                <w:sdtPr>
                                  <w:rPr>
                                    <w:smallCaps/>
                                    <w:sz w:val="40"/>
                                    <w:szCs w:val="40"/>
                                  </w:rPr>
                                  <w:alias w:val="Sottotitolo"/>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65455CE1" w14:textId="6E2873C1" w:rsidR="00EB08C8" w:rsidRPr="00EA4AB2" w:rsidRDefault="00C16E5D" w:rsidP="005207BF">
                                    <w:pPr>
                                      <w:rPr>
                                        <w:smallCaps/>
                                        <w:sz w:val="40"/>
                                        <w:szCs w:val="40"/>
                                      </w:rPr>
                                    </w:pPr>
                                    <w:r>
                                      <w:rPr>
                                        <w:smallCaps/>
                                        <w:sz w:val="40"/>
                                        <w:szCs w:val="40"/>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6A24486C" id="_x0000_t202" coordsize="21600,21600" o:spt="202" path="m,l,21600r21600,l21600,xe">
                    <v:stroke joinstyle="miter"/>
                    <v:path gradientshapeok="t" o:connecttype="rect"/>
                  </v:shapetype>
                  <v:shape id="Casella di testo 56" o:spid="_x0000_s1026"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" filled="f" stroked="f" strokeweight=".5pt">
                    <v:textbox inset="126pt,0,54pt,0">
                      <w:txbxContent>
                        <w:p w14:paraId="53C26FBC" w14:textId="2A6C9FFF" w:rsidR="00EB08C8" w:rsidRPr="002F79DE" w:rsidRDefault="00000000" w:rsidP="001B394D">
                          <w:pPr>
                            <w:jc w:val="both"/>
                            <w:rPr>
                              <w:rStyle w:val="TitoloCarattere"/>
                              <w:smallCaps/>
                            </w:rPr>
                          </w:pPr>
                          <w:sdt>
                            <w:sdtPr>
                              <w:rPr>
                                <w:rStyle w:val="TitoloCarattere"/>
                                <w:b/>
                                <w:bCs/>
                                <w:smallCaps/>
                              </w:rPr>
                              <w:alias w:val="Titolo"/>
                              <w:tag w:val=""/>
                              <w:id w:val="630141079"/>
                              <w:dataBinding w:prefixMappings="xmlns:ns0='http://purl.org/dc/elements/1.1/' xmlns:ns1='http://schemas.openxmlformats.org/package/2006/metadata/core-properties' " w:xpath="/ns1:coreProperties[1]/ns0:title[1]" w:storeItemID="{6C3C8BC8-F283-45AE-878A-BAB7291924A1}"/>
                              <w:text w:multiLine="1"/>
                            </w:sdtPr>
                            <w:sdtContent>
                              <w:r w:rsidR="002E1626" w:rsidRPr="002B4EFD">
                                <w:rPr>
                                  <w:rStyle w:val="TitoloCarattere"/>
                                  <w:b/>
                                  <w:bCs/>
                                  <w:smallCaps/>
                                </w:rPr>
                                <w:t>Schema</w:t>
                              </w:r>
                              <w:r w:rsidR="00531C4A">
                                <w:rPr>
                                  <w:rStyle w:val="TitoloCarattere"/>
                                  <w:b/>
                                  <w:bCs/>
                                  <w:smallCaps/>
                                </w:rPr>
                                <w:t xml:space="preserve"> di</w:t>
                              </w:r>
                              <w:r w:rsidR="002E1626" w:rsidRPr="002B4EFD">
                                <w:rPr>
                                  <w:rStyle w:val="TitoloCarattere"/>
                                  <w:b/>
                                  <w:bCs/>
                                  <w:smallCaps/>
                                </w:rPr>
                                <w:t xml:space="preserve"> contratto-tipo per l’affidamento dei servizi pubblici locali non a rete</w:t>
                              </w:r>
                            </w:sdtContent>
                          </w:sdt>
                        </w:p>
                        <w:sdt>
                          <w:sdtPr>
                            <w:rPr>
                              <w:smallCaps/>
                              <w:sz w:val="40"/>
                              <w:szCs w:val="40"/>
                            </w:rPr>
                            <w:alias w:val="Sottotitolo"/>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14:paraId="65455CE1" w14:textId="6E2873C1" w:rsidR="00EB08C8" w:rsidRPr="00EA4AB2" w:rsidRDefault="00C16E5D" w:rsidP="005207BF">
                              <w:pPr>
                                <w:rPr>
                                  <w:smallCaps/>
                                  <w:sz w:val="40"/>
                                  <w:szCs w:val="40"/>
                                </w:rPr>
                              </w:pPr>
                              <w:r>
                                <w:rPr>
                                  <w:smallCaps/>
                                  <w:sz w:val="40"/>
                                  <w:szCs w:val="40"/>
                                </w:rPr>
                                <w:t xml:space="preserve">     </w:t>
                              </w:r>
                            </w:p>
                          </w:sdtContent>
                        </w:sdt>
                      </w:txbxContent>
                    </v:textbox>
                    <w10:wrap type="square" anchorx="page" anchory="page"/>
                  </v:shape>
                </w:pict>
              </mc:Fallback>
            </mc:AlternateContent>
          </w:r>
        </w:p>
        <w:p w14:paraId="7F544C96" w14:textId="77777777" w:rsidR="00EB08C8" w:rsidRDefault="00EB08C8" w:rsidP="005207BF">
          <w:pPr>
            <w:rPr>
              <w:rFonts w:asciiTheme="majorHAnsi" w:eastAsiaTheme="majorEastAsia" w:hAnsiTheme="majorHAnsi" w:cstheme="majorBidi"/>
              <w:color w:val="2F5496" w:themeColor="accent1" w:themeShade="BF"/>
            </w:rPr>
          </w:pPr>
          <w:r>
            <w:br w:type="page"/>
          </w:r>
        </w:p>
      </w:sdtContent>
    </w:sdt>
    <w:sdt>
      <w:sdtPr>
        <w:rPr>
          <w:rFonts w:asciiTheme="minorHAnsi" w:eastAsiaTheme="minorHAnsi" w:hAnsiTheme="minorHAnsi" w:cstheme="minorBidi"/>
          <w:b w:val="0"/>
          <w:bCs w:val="0"/>
          <w:smallCaps w:val="0"/>
          <w:kern w:val="2"/>
          <w:sz w:val="24"/>
          <w:szCs w:val="24"/>
          <w:lang w:eastAsia="en-US"/>
          <w14:ligatures w14:val="standardContextual"/>
        </w:rPr>
        <w:id w:val="1085501435"/>
        <w:docPartObj>
          <w:docPartGallery w:val="Table of Contents"/>
          <w:docPartUnique/>
        </w:docPartObj>
      </w:sdtPr>
      <w:sdtContent>
        <w:p w14:paraId="1DDA0162" w14:textId="41A2DF36" w:rsidR="002F79DE" w:rsidRDefault="002F79DE" w:rsidP="00DA2C40">
          <w:pPr>
            <w:pStyle w:val="Titolosommario"/>
          </w:pPr>
          <w:r>
            <w:t>Sommario</w:t>
          </w:r>
        </w:p>
        <w:p w14:paraId="043E28F5" w14:textId="63097183" w:rsidR="00410BFF" w:rsidRDefault="002F79DE">
          <w:pPr>
            <w:pStyle w:val="Sommario1"/>
            <w:rPr>
              <w:rFonts w:eastAsiaTheme="minorEastAsia"/>
              <w:noProof/>
              <w:lang w:eastAsia="it-IT"/>
            </w:rPr>
          </w:pPr>
          <w:r>
            <w:fldChar w:fldCharType="begin"/>
          </w:r>
          <w:r>
            <w:instrText xml:space="preserve"> TOC \o "1-3" \h \z \u </w:instrText>
          </w:r>
          <w:r>
            <w:fldChar w:fldCharType="separate"/>
          </w:r>
          <w:hyperlink w:anchor="_Toc183696664" w:history="1">
            <w:r w:rsidR="00410BFF" w:rsidRPr="00EB27B7">
              <w:rPr>
                <w:rStyle w:val="Collegamentoipertestuale"/>
                <w:noProof/>
              </w:rPr>
              <w:t>Contratto di servizio</w:t>
            </w:r>
            <w:r w:rsidR="00410BFF">
              <w:rPr>
                <w:noProof/>
                <w:webHidden/>
              </w:rPr>
              <w:tab/>
            </w:r>
            <w:r w:rsidR="00410BFF">
              <w:rPr>
                <w:noProof/>
                <w:webHidden/>
              </w:rPr>
              <w:fldChar w:fldCharType="begin"/>
            </w:r>
            <w:r w:rsidR="00410BFF">
              <w:rPr>
                <w:noProof/>
                <w:webHidden/>
              </w:rPr>
              <w:instrText xml:space="preserve"> PAGEREF _Toc183696664 \h </w:instrText>
            </w:r>
            <w:r w:rsidR="00410BFF">
              <w:rPr>
                <w:noProof/>
                <w:webHidden/>
              </w:rPr>
            </w:r>
            <w:r w:rsidR="00410BFF">
              <w:rPr>
                <w:noProof/>
                <w:webHidden/>
              </w:rPr>
              <w:fldChar w:fldCharType="separate"/>
            </w:r>
            <w:r w:rsidR="00410BFF">
              <w:rPr>
                <w:noProof/>
                <w:webHidden/>
              </w:rPr>
              <w:t>2</w:t>
            </w:r>
            <w:r w:rsidR="00410BFF">
              <w:rPr>
                <w:noProof/>
                <w:webHidden/>
              </w:rPr>
              <w:fldChar w:fldCharType="end"/>
            </w:r>
          </w:hyperlink>
        </w:p>
        <w:p w14:paraId="5FB5EFC8" w14:textId="5AAC7515" w:rsidR="00410BFF" w:rsidRDefault="00410BFF">
          <w:pPr>
            <w:pStyle w:val="Sommario1"/>
            <w:rPr>
              <w:rFonts w:eastAsiaTheme="minorEastAsia"/>
              <w:noProof/>
              <w:lang w:eastAsia="it-IT"/>
            </w:rPr>
          </w:pPr>
          <w:hyperlink w:anchor="_Toc183696665" w:history="1">
            <w:r w:rsidRPr="00EB27B7">
              <w:rPr>
                <w:rStyle w:val="Collegamentoipertestuale"/>
                <w:noProof/>
              </w:rPr>
              <w:t>Articolo 1: Premesse e Definizioni</w:t>
            </w:r>
            <w:r>
              <w:rPr>
                <w:noProof/>
                <w:webHidden/>
              </w:rPr>
              <w:tab/>
            </w:r>
            <w:r>
              <w:rPr>
                <w:noProof/>
                <w:webHidden/>
              </w:rPr>
              <w:fldChar w:fldCharType="begin"/>
            </w:r>
            <w:r>
              <w:rPr>
                <w:noProof/>
                <w:webHidden/>
              </w:rPr>
              <w:instrText xml:space="preserve"> PAGEREF _Toc183696665 \h </w:instrText>
            </w:r>
            <w:r>
              <w:rPr>
                <w:noProof/>
                <w:webHidden/>
              </w:rPr>
            </w:r>
            <w:r>
              <w:rPr>
                <w:noProof/>
                <w:webHidden/>
              </w:rPr>
              <w:fldChar w:fldCharType="separate"/>
            </w:r>
            <w:r>
              <w:rPr>
                <w:noProof/>
                <w:webHidden/>
              </w:rPr>
              <w:t>2</w:t>
            </w:r>
            <w:r>
              <w:rPr>
                <w:noProof/>
                <w:webHidden/>
              </w:rPr>
              <w:fldChar w:fldCharType="end"/>
            </w:r>
          </w:hyperlink>
        </w:p>
        <w:p w14:paraId="61BCAF02" w14:textId="56A440B6" w:rsidR="00410BFF" w:rsidRDefault="00410BFF">
          <w:pPr>
            <w:pStyle w:val="Sommario1"/>
            <w:rPr>
              <w:rFonts w:eastAsiaTheme="minorEastAsia"/>
              <w:noProof/>
              <w:lang w:eastAsia="it-IT"/>
            </w:rPr>
          </w:pPr>
          <w:hyperlink w:anchor="_Toc183696666" w:history="1">
            <w:r w:rsidRPr="00EB27B7">
              <w:rPr>
                <w:rStyle w:val="Collegamentoipertestuale"/>
                <w:noProof/>
              </w:rPr>
              <w:t>Articolo 2: Natura ed Oggetto del contratto</w:t>
            </w:r>
            <w:r>
              <w:rPr>
                <w:noProof/>
                <w:webHidden/>
              </w:rPr>
              <w:tab/>
            </w:r>
            <w:r>
              <w:rPr>
                <w:noProof/>
                <w:webHidden/>
              </w:rPr>
              <w:fldChar w:fldCharType="begin"/>
            </w:r>
            <w:r>
              <w:rPr>
                <w:noProof/>
                <w:webHidden/>
              </w:rPr>
              <w:instrText xml:space="preserve"> PAGEREF _Toc183696666 \h </w:instrText>
            </w:r>
            <w:r>
              <w:rPr>
                <w:noProof/>
                <w:webHidden/>
              </w:rPr>
            </w:r>
            <w:r>
              <w:rPr>
                <w:noProof/>
                <w:webHidden/>
              </w:rPr>
              <w:fldChar w:fldCharType="separate"/>
            </w:r>
            <w:r>
              <w:rPr>
                <w:noProof/>
                <w:webHidden/>
              </w:rPr>
              <w:t>3</w:t>
            </w:r>
            <w:r>
              <w:rPr>
                <w:noProof/>
                <w:webHidden/>
              </w:rPr>
              <w:fldChar w:fldCharType="end"/>
            </w:r>
          </w:hyperlink>
        </w:p>
        <w:p w14:paraId="1E92DA63" w14:textId="1A534C63" w:rsidR="00410BFF" w:rsidRDefault="00410BFF">
          <w:pPr>
            <w:pStyle w:val="Sommario1"/>
            <w:rPr>
              <w:rFonts w:eastAsiaTheme="minorEastAsia"/>
              <w:noProof/>
              <w:lang w:eastAsia="it-IT"/>
            </w:rPr>
          </w:pPr>
          <w:hyperlink w:anchor="_Toc183696667" w:history="1">
            <w:r w:rsidRPr="00EB27B7">
              <w:rPr>
                <w:rStyle w:val="Collegamentoipertestuale"/>
                <w:noProof/>
              </w:rPr>
              <w:t>Articolo 3: Rischio imprenditoriale ed eventuale riequilibrio</w:t>
            </w:r>
            <w:r>
              <w:rPr>
                <w:noProof/>
                <w:webHidden/>
              </w:rPr>
              <w:tab/>
            </w:r>
            <w:r>
              <w:rPr>
                <w:noProof/>
                <w:webHidden/>
              </w:rPr>
              <w:fldChar w:fldCharType="begin"/>
            </w:r>
            <w:r>
              <w:rPr>
                <w:noProof/>
                <w:webHidden/>
              </w:rPr>
              <w:instrText xml:space="preserve"> PAGEREF _Toc183696667 \h </w:instrText>
            </w:r>
            <w:r>
              <w:rPr>
                <w:noProof/>
                <w:webHidden/>
              </w:rPr>
            </w:r>
            <w:r>
              <w:rPr>
                <w:noProof/>
                <w:webHidden/>
              </w:rPr>
              <w:fldChar w:fldCharType="separate"/>
            </w:r>
            <w:r>
              <w:rPr>
                <w:noProof/>
                <w:webHidden/>
              </w:rPr>
              <w:t>3</w:t>
            </w:r>
            <w:r>
              <w:rPr>
                <w:noProof/>
                <w:webHidden/>
              </w:rPr>
              <w:fldChar w:fldCharType="end"/>
            </w:r>
          </w:hyperlink>
        </w:p>
        <w:p w14:paraId="02D0C8B5" w14:textId="6BD8071A" w:rsidR="00410BFF" w:rsidRDefault="00410BFF">
          <w:pPr>
            <w:pStyle w:val="Sommario1"/>
            <w:rPr>
              <w:rFonts w:eastAsiaTheme="minorEastAsia"/>
              <w:noProof/>
              <w:lang w:eastAsia="it-IT"/>
            </w:rPr>
          </w:pPr>
          <w:hyperlink w:anchor="_Toc183696668" w:history="1">
            <w:r w:rsidRPr="00EB27B7">
              <w:rPr>
                <w:rStyle w:val="Collegamentoipertestuale"/>
                <w:noProof/>
              </w:rPr>
              <w:t>Articolo 4: Durata del rapporto contrattuale</w:t>
            </w:r>
            <w:r>
              <w:rPr>
                <w:noProof/>
                <w:webHidden/>
              </w:rPr>
              <w:tab/>
            </w:r>
            <w:r>
              <w:rPr>
                <w:noProof/>
                <w:webHidden/>
              </w:rPr>
              <w:fldChar w:fldCharType="begin"/>
            </w:r>
            <w:r>
              <w:rPr>
                <w:noProof/>
                <w:webHidden/>
              </w:rPr>
              <w:instrText xml:space="preserve"> PAGEREF _Toc183696668 \h </w:instrText>
            </w:r>
            <w:r>
              <w:rPr>
                <w:noProof/>
                <w:webHidden/>
              </w:rPr>
            </w:r>
            <w:r>
              <w:rPr>
                <w:noProof/>
                <w:webHidden/>
              </w:rPr>
              <w:fldChar w:fldCharType="separate"/>
            </w:r>
            <w:r>
              <w:rPr>
                <w:noProof/>
                <w:webHidden/>
              </w:rPr>
              <w:t>4</w:t>
            </w:r>
            <w:r>
              <w:rPr>
                <w:noProof/>
                <w:webHidden/>
              </w:rPr>
              <w:fldChar w:fldCharType="end"/>
            </w:r>
          </w:hyperlink>
        </w:p>
        <w:p w14:paraId="1EB078D6" w14:textId="4E3D6F6C" w:rsidR="00410BFF" w:rsidRDefault="00410BFF">
          <w:pPr>
            <w:pStyle w:val="Sommario1"/>
            <w:rPr>
              <w:rFonts w:eastAsiaTheme="minorEastAsia"/>
              <w:noProof/>
              <w:lang w:eastAsia="it-IT"/>
            </w:rPr>
          </w:pPr>
          <w:hyperlink w:anchor="_Toc183696669" w:history="1">
            <w:r w:rsidRPr="00EB27B7">
              <w:rPr>
                <w:rStyle w:val="Collegamentoipertestuale"/>
                <w:noProof/>
              </w:rPr>
              <w:t>Articolo 5: Gli obiettivi di efficacia ed efficienza nella prestazione dei servizi</w:t>
            </w:r>
            <w:r>
              <w:rPr>
                <w:noProof/>
                <w:webHidden/>
              </w:rPr>
              <w:tab/>
            </w:r>
            <w:r>
              <w:rPr>
                <w:noProof/>
                <w:webHidden/>
              </w:rPr>
              <w:fldChar w:fldCharType="begin"/>
            </w:r>
            <w:r>
              <w:rPr>
                <w:noProof/>
                <w:webHidden/>
              </w:rPr>
              <w:instrText xml:space="preserve"> PAGEREF _Toc183696669 \h </w:instrText>
            </w:r>
            <w:r>
              <w:rPr>
                <w:noProof/>
                <w:webHidden/>
              </w:rPr>
            </w:r>
            <w:r>
              <w:rPr>
                <w:noProof/>
                <w:webHidden/>
              </w:rPr>
              <w:fldChar w:fldCharType="separate"/>
            </w:r>
            <w:r>
              <w:rPr>
                <w:noProof/>
                <w:webHidden/>
              </w:rPr>
              <w:t>4</w:t>
            </w:r>
            <w:r>
              <w:rPr>
                <w:noProof/>
                <w:webHidden/>
              </w:rPr>
              <w:fldChar w:fldCharType="end"/>
            </w:r>
          </w:hyperlink>
        </w:p>
        <w:p w14:paraId="73185C3E" w14:textId="61B8D57A" w:rsidR="00410BFF" w:rsidRDefault="00410BFF">
          <w:pPr>
            <w:pStyle w:val="Sommario1"/>
            <w:rPr>
              <w:rFonts w:eastAsiaTheme="minorEastAsia"/>
              <w:noProof/>
              <w:lang w:eastAsia="it-IT"/>
            </w:rPr>
          </w:pPr>
          <w:hyperlink w:anchor="_Toc183696670" w:history="1">
            <w:r w:rsidRPr="00EB27B7">
              <w:rPr>
                <w:rStyle w:val="Collegamentoipertestuale"/>
                <w:noProof/>
              </w:rPr>
              <w:t>Articolo 6: Le condizioni economiche del rapporto</w:t>
            </w:r>
            <w:r>
              <w:rPr>
                <w:noProof/>
                <w:webHidden/>
              </w:rPr>
              <w:tab/>
            </w:r>
            <w:r>
              <w:rPr>
                <w:noProof/>
                <w:webHidden/>
              </w:rPr>
              <w:fldChar w:fldCharType="begin"/>
            </w:r>
            <w:r>
              <w:rPr>
                <w:noProof/>
                <w:webHidden/>
              </w:rPr>
              <w:instrText xml:space="preserve"> PAGEREF _Toc183696670 \h </w:instrText>
            </w:r>
            <w:r>
              <w:rPr>
                <w:noProof/>
                <w:webHidden/>
              </w:rPr>
            </w:r>
            <w:r>
              <w:rPr>
                <w:noProof/>
                <w:webHidden/>
              </w:rPr>
              <w:fldChar w:fldCharType="separate"/>
            </w:r>
            <w:r>
              <w:rPr>
                <w:noProof/>
                <w:webHidden/>
              </w:rPr>
              <w:t>5</w:t>
            </w:r>
            <w:r>
              <w:rPr>
                <w:noProof/>
                <w:webHidden/>
              </w:rPr>
              <w:fldChar w:fldCharType="end"/>
            </w:r>
          </w:hyperlink>
        </w:p>
        <w:p w14:paraId="0897B7B4" w14:textId="65CC4978" w:rsidR="00410BFF" w:rsidRDefault="00410BFF">
          <w:pPr>
            <w:pStyle w:val="Sommario1"/>
            <w:rPr>
              <w:rFonts w:eastAsiaTheme="minorEastAsia"/>
              <w:noProof/>
              <w:lang w:eastAsia="it-IT"/>
            </w:rPr>
          </w:pPr>
          <w:hyperlink w:anchor="_Toc183696671" w:history="1">
            <w:r w:rsidRPr="00EB27B7">
              <w:rPr>
                <w:rStyle w:val="Collegamentoipertestuale"/>
                <w:noProof/>
              </w:rPr>
              <w:t>Articolo 7: Clausola sociale</w:t>
            </w:r>
            <w:r>
              <w:rPr>
                <w:noProof/>
                <w:webHidden/>
              </w:rPr>
              <w:tab/>
            </w:r>
            <w:r>
              <w:rPr>
                <w:noProof/>
                <w:webHidden/>
              </w:rPr>
              <w:fldChar w:fldCharType="begin"/>
            </w:r>
            <w:r>
              <w:rPr>
                <w:noProof/>
                <w:webHidden/>
              </w:rPr>
              <w:instrText xml:space="preserve"> PAGEREF _Toc183696671 \h </w:instrText>
            </w:r>
            <w:r>
              <w:rPr>
                <w:noProof/>
                <w:webHidden/>
              </w:rPr>
            </w:r>
            <w:r>
              <w:rPr>
                <w:noProof/>
                <w:webHidden/>
              </w:rPr>
              <w:fldChar w:fldCharType="separate"/>
            </w:r>
            <w:r>
              <w:rPr>
                <w:noProof/>
                <w:webHidden/>
              </w:rPr>
              <w:t>6</w:t>
            </w:r>
            <w:r>
              <w:rPr>
                <w:noProof/>
                <w:webHidden/>
              </w:rPr>
              <w:fldChar w:fldCharType="end"/>
            </w:r>
          </w:hyperlink>
        </w:p>
        <w:p w14:paraId="3F6F2D90" w14:textId="46D279F3" w:rsidR="00410BFF" w:rsidRDefault="00410BFF">
          <w:pPr>
            <w:pStyle w:val="Sommario1"/>
            <w:rPr>
              <w:rFonts w:eastAsiaTheme="minorEastAsia"/>
              <w:noProof/>
              <w:lang w:eastAsia="it-IT"/>
            </w:rPr>
          </w:pPr>
          <w:hyperlink w:anchor="_Toc183696672" w:history="1">
            <w:r w:rsidRPr="00EB27B7">
              <w:rPr>
                <w:rStyle w:val="Collegamentoipertestuale"/>
                <w:noProof/>
              </w:rPr>
              <w:t>Articolo 8: Conformità, Fatturazione e pagamento del corrispettivo</w:t>
            </w:r>
            <w:r>
              <w:rPr>
                <w:noProof/>
                <w:webHidden/>
              </w:rPr>
              <w:tab/>
            </w:r>
            <w:r>
              <w:rPr>
                <w:noProof/>
                <w:webHidden/>
              </w:rPr>
              <w:fldChar w:fldCharType="begin"/>
            </w:r>
            <w:r>
              <w:rPr>
                <w:noProof/>
                <w:webHidden/>
              </w:rPr>
              <w:instrText xml:space="preserve"> PAGEREF _Toc183696672 \h </w:instrText>
            </w:r>
            <w:r>
              <w:rPr>
                <w:noProof/>
                <w:webHidden/>
              </w:rPr>
            </w:r>
            <w:r>
              <w:rPr>
                <w:noProof/>
                <w:webHidden/>
              </w:rPr>
              <w:fldChar w:fldCharType="separate"/>
            </w:r>
            <w:r>
              <w:rPr>
                <w:noProof/>
                <w:webHidden/>
              </w:rPr>
              <w:t>6</w:t>
            </w:r>
            <w:r>
              <w:rPr>
                <w:noProof/>
                <w:webHidden/>
              </w:rPr>
              <w:fldChar w:fldCharType="end"/>
            </w:r>
          </w:hyperlink>
        </w:p>
        <w:p w14:paraId="2733B77E" w14:textId="24BD2AE8" w:rsidR="00410BFF" w:rsidRDefault="00410BFF">
          <w:pPr>
            <w:pStyle w:val="Sommario1"/>
            <w:rPr>
              <w:rFonts w:eastAsiaTheme="minorEastAsia"/>
              <w:noProof/>
              <w:lang w:eastAsia="it-IT"/>
            </w:rPr>
          </w:pPr>
          <w:hyperlink w:anchor="_Toc183696673" w:history="1">
            <w:r w:rsidRPr="00EB27B7">
              <w:rPr>
                <w:rStyle w:val="Collegamentoipertestuale"/>
                <w:noProof/>
              </w:rPr>
              <w:t>Articolo 9: Tracciabilità dei flussi finanziari</w:t>
            </w:r>
            <w:r>
              <w:rPr>
                <w:noProof/>
                <w:webHidden/>
              </w:rPr>
              <w:tab/>
            </w:r>
            <w:r>
              <w:rPr>
                <w:noProof/>
                <w:webHidden/>
              </w:rPr>
              <w:fldChar w:fldCharType="begin"/>
            </w:r>
            <w:r>
              <w:rPr>
                <w:noProof/>
                <w:webHidden/>
              </w:rPr>
              <w:instrText xml:space="preserve"> PAGEREF _Toc183696673 \h </w:instrText>
            </w:r>
            <w:r>
              <w:rPr>
                <w:noProof/>
                <w:webHidden/>
              </w:rPr>
            </w:r>
            <w:r>
              <w:rPr>
                <w:noProof/>
                <w:webHidden/>
              </w:rPr>
              <w:fldChar w:fldCharType="separate"/>
            </w:r>
            <w:r>
              <w:rPr>
                <w:noProof/>
                <w:webHidden/>
              </w:rPr>
              <w:t>7</w:t>
            </w:r>
            <w:r>
              <w:rPr>
                <w:noProof/>
                <w:webHidden/>
              </w:rPr>
              <w:fldChar w:fldCharType="end"/>
            </w:r>
          </w:hyperlink>
        </w:p>
        <w:p w14:paraId="06132FDF" w14:textId="072CF895" w:rsidR="00410BFF" w:rsidRDefault="00410BFF">
          <w:pPr>
            <w:pStyle w:val="Sommario1"/>
            <w:rPr>
              <w:rFonts w:eastAsiaTheme="minorEastAsia"/>
              <w:noProof/>
              <w:lang w:eastAsia="it-IT"/>
            </w:rPr>
          </w:pPr>
          <w:hyperlink w:anchor="_Toc183696674" w:history="1">
            <w:r w:rsidRPr="00EB27B7">
              <w:rPr>
                <w:rStyle w:val="Collegamentoipertestuale"/>
                <w:noProof/>
              </w:rPr>
              <w:t>Articolo 10: Gli strumenti di monitoraggio sul corretto adempimento degli obblighi contrattuali</w:t>
            </w:r>
            <w:r>
              <w:rPr>
                <w:noProof/>
                <w:webHidden/>
              </w:rPr>
              <w:tab/>
            </w:r>
            <w:r>
              <w:rPr>
                <w:noProof/>
                <w:webHidden/>
              </w:rPr>
              <w:fldChar w:fldCharType="begin"/>
            </w:r>
            <w:r>
              <w:rPr>
                <w:noProof/>
                <w:webHidden/>
              </w:rPr>
              <w:instrText xml:space="preserve"> PAGEREF _Toc183696674 \h </w:instrText>
            </w:r>
            <w:r>
              <w:rPr>
                <w:noProof/>
                <w:webHidden/>
              </w:rPr>
            </w:r>
            <w:r>
              <w:rPr>
                <w:noProof/>
                <w:webHidden/>
              </w:rPr>
              <w:fldChar w:fldCharType="separate"/>
            </w:r>
            <w:r>
              <w:rPr>
                <w:noProof/>
                <w:webHidden/>
              </w:rPr>
              <w:t>7</w:t>
            </w:r>
            <w:r>
              <w:rPr>
                <w:noProof/>
                <w:webHidden/>
              </w:rPr>
              <w:fldChar w:fldCharType="end"/>
            </w:r>
          </w:hyperlink>
        </w:p>
        <w:p w14:paraId="29204259" w14:textId="3CFDD966" w:rsidR="00410BFF" w:rsidRDefault="00410BFF">
          <w:pPr>
            <w:pStyle w:val="Sommario1"/>
            <w:rPr>
              <w:rFonts w:eastAsiaTheme="minorEastAsia"/>
              <w:noProof/>
              <w:lang w:eastAsia="it-IT"/>
            </w:rPr>
          </w:pPr>
          <w:hyperlink w:anchor="_Toc183696675" w:history="1">
            <w:r w:rsidRPr="00EB27B7">
              <w:rPr>
                <w:rStyle w:val="Collegamentoipertestuale"/>
                <w:noProof/>
              </w:rPr>
              <w:t>Articolo 11: Controlli e obblighi di informazione e rendicontazione</w:t>
            </w:r>
            <w:r>
              <w:rPr>
                <w:noProof/>
                <w:webHidden/>
              </w:rPr>
              <w:tab/>
            </w:r>
            <w:r>
              <w:rPr>
                <w:noProof/>
                <w:webHidden/>
              </w:rPr>
              <w:fldChar w:fldCharType="begin"/>
            </w:r>
            <w:r>
              <w:rPr>
                <w:noProof/>
                <w:webHidden/>
              </w:rPr>
              <w:instrText xml:space="preserve"> PAGEREF _Toc183696675 \h </w:instrText>
            </w:r>
            <w:r>
              <w:rPr>
                <w:noProof/>
                <w:webHidden/>
              </w:rPr>
            </w:r>
            <w:r>
              <w:rPr>
                <w:noProof/>
                <w:webHidden/>
              </w:rPr>
              <w:fldChar w:fldCharType="separate"/>
            </w:r>
            <w:r>
              <w:rPr>
                <w:noProof/>
                <w:webHidden/>
              </w:rPr>
              <w:t>7</w:t>
            </w:r>
            <w:r>
              <w:rPr>
                <w:noProof/>
                <w:webHidden/>
              </w:rPr>
              <w:fldChar w:fldCharType="end"/>
            </w:r>
          </w:hyperlink>
        </w:p>
        <w:p w14:paraId="559E1CFC" w14:textId="52122BC3" w:rsidR="00410BFF" w:rsidRDefault="00410BFF">
          <w:pPr>
            <w:pStyle w:val="Sommario1"/>
            <w:rPr>
              <w:rFonts w:eastAsiaTheme="minorEastAsia"/>
              <w:noProof/>
              <w:lang w:eastAsia="it-IT"/>
            </w:rPr>
          </w:pPr>
          <w:hyperlink w:anchor="_Toc183696676" w:history="1">
            <w:r w:rsidRPr="00EB27B7">
              <w:rPr>
                <w:rStyle w:val="Collegamentoipertestuale"/>
                <w:noProof/>
              </w:rPr>
              <w:t>Articolo 12: Penalità e risoluzione del contratto</w:t>
            </w:r>
            <w:r>
              <w:rPr>
                <w:noProof/>
                <w:webHidden/>
              </w:rPr>
              <w:tab/>
            </w:r>
            <w:r>
              <w:rPr>
                <w:noProof/>
                <w:webHidden/>
              </w:rPr>
              <w:fldChar w:fldCharType="begin"/>
            </w:r>
            <w:r>
              <w:rPr>
                <w:noProof/>
                <w:webHidden/>
              </w:rPr>
              <w:instrText xml:space="preserve"> PAGEREF _Toc183696676 \h </w:instrText>
            </w:r>
            <w:r>
              <w:rPr>
                <w:noProof/>
                <w:webHidden/>
              </w:rPr>
            </w:r>
            <w:r>
              <w:rPr>
                <w:noProof/>
                <w:webHidden/>
              </w:rPr>
              <w:fldChar w:fldCharType="separate"/>
            </w:r>
            <w:r>
              <w:rPr>
                <w:noProof/>
                <w:webHidden/>
              </w:rPr>
              <w:t>8</w:t>
            </w:r>
            <w:r>
              <w:rPr>
                <w:noProof/>
                <w:webHidden/>
              </w:rPr>
              <w:fldChar w:fldCharType="end"/>
            </w:r>
          </w:hyperlink>
        </w:p>
        <w:p w14:paraId="2DCAC26B" w14:textId="67A88EEB" w:rsidR="00410BFF" w:rsidRDefault="00410BFF">
          <w:pPr>
            <w:pStyle w:val="Sommario1"/>
            <w:rPr>
              <w:rFonts w:eastAsiaTheme="minorEastAsia"/>
              <w:noProof/>
              <w:lang w:eastAsia="it-IT"/>
            </w:rPr>
          </w:pPr>
          <w:hyperlink w:anchor="_Toc183696677" w:history="1">
            <w:r w:rsidRPr="00EB27B7">
              <w:rPr>
                <w:rStyle w:val="Collegamentoipertestuale"/>
                <w:noProof/>
              </w:rPr>
              <w:t>Articolo 13: Obbligo di informazione e trasparenza</w:t>
            </w:r>
            <w:r>
              <w:rPr>
                <w:noProof/>
                <w:webHidden/>
              </w:rPr>
              <w:tab/>
            </w:r>
            <w:r>
              <w:rPr>
                <w:noProof/>
                <w:webHidden/>
              </w:rPr>
              <w:fldChar w:fldCharType="begin"/>
            </w:r>
            <w:r>
              <w:rPr>
                <w:noProof/>
                <w:webHidden/>
              </w:rPr>
              <w:instrText xml:space="preserve"> PAGEREF _Toc183696677 \h </w:instrText>
            </w:r>
            <w:r>
              <w:rPr>
                <w:noProof/>
                <w:webHidden/>
              </w:rPr>
            </w:r>
            <w:r>
              <w:rPr>
                <w:noProof/>
                <w:webHidden/>
              </w:rPr>
              <w:fldChar w:fldCharType="separate"/>
            </w:r>
            <w:r>
              <w:rPr>
                <w:noProof/>
                <w:webHidden/>
              </w:rPr>
              <w:t>9</w:t>
            </w:r>
            <w:r>
              <w:rPr>
                <w:noProof/>
                <w:webHidden/>
              </w:rPr>
              <w:fldChar w:fldCharType="end"/>
            </w:r>
          </w:hyperlink>
        </w:p>
        <w:p w14:paraId="569158AA" w14:textId="06820359" w:rsidR="00410BFF" w:rsidRDefault="00410BFF">
          <w:pPr>
            <w:pStyle w:val="Sommario1"/>
            <w:rPr>
              <w:rFonts w:eastAsiaTheme="minorEastAsia"/>
              <w:noProof/>
              <w:lang w:eastAsia="it-IT"/>
            </w:rPr>
          </w:pPr>
          <w:hyperlink w:anchor="_Toc183696678" w:history="1">
            <w:r w:rsidRPr="00EB27B7">
              <w:rPr>
                <w:rStyle w:val="Collegamentoipertestuale"/>
                <w:noProof/>
              </w:rPr>
              <w:t>Articolo 14: Modalità di risoluzione delle controversie con gli utenti</w:t>
            </w:r>
            <w:r>
              <w:rPr>
                <w:noProof/>
                <w:webHidden/>
              </w:rPr>
              <w:tab/>
            </w:r>
            <w:r>
              <w:rPr>
                <w:noProof/>
                <w:webHidden/>
              </w:rPr>
              <w:fldChar w:fldCharType="begin"/>
            </w:r>
            <w:r>
              <w:rPr>
                <w:noProof/>
                <w:webHidden/>
              </w:rPr>
              <w:instrText xml:space="preserve"> PAGEREF _Toc183696678 \h </w:instrText>
            </w:r>
            <w:r>
              <w:rPr>
                <w:noProof/>
                <w:webHidden/>
              </w:rPr>
            </w:r>
            <w:r>
              <w:rPr>
                <w:noProof/>
                <w:webHidden/>
              </w:rPr>
              <w:fldChar w:fldCharType="separate"/>
            </w:r>
            <w:r>
              <w:rPr>
                <w:noProof/>
                <w:webHidden/>
              </w:rPr>
              <w:t>9</w:t>
            </w:r>
            <w:r>
              <w:rPr>
                <w:noProof/>
                <w:webHidden/>
              </w:rPr>
              <w:fldChar w:fldCharType="end"/>
            </w:r>
          </w:hyperlink>
        </w:p>
        <w:p w14:paraId="21034AC6" w14:textId="121D00AB" w:rsidR="00410BFF" w:rsidRDefault="00410BFF">
          <w:pPr>
            <w:pStyle w:val="Sommario1"/>
            <w:rPr>
              <w:rFonts w:eastAsiaTheme="minorEastAsia"/>
              <w:noProof/>
              <w:lang w:eastAsia="it-IT"/>
            </w:rPr>
          </w:pPr>
          <w:hyperlink w:anchor="_Toc183696679" w:history="1">
            <w:r w:rsidRPr="00EB27B7">
              <w:rPr>
                <w:rStyle w:val="Collegamentoipertestuale"/>
                <w:noProof/>
              </w:rPr>
              <w:t>Articolo 15: Le garanzie finanziarie e assicurative</w:t>
            </w:r>
            <w:r>
              <w:rPr>
                <w:noProof/>
                <w:webHidden/>
              </w:rPr>
              <w:tab/>
            </w:r>
            <w:r>
              <w:rPr>
                <w:noProof/>
                <w:webHidden/>
              </w:rPr>
              <w:fldChar w:fldCharType="begin"/>
            </w:r>
            <w:r>
              <w:rPr>
                <w:noProof/>
                <w:webHidden/>
              </w:rPr>
              <w:instrText xml:space="preserve"> PAGEREF _Toc183696679 \h </w:instrText>
            </w:r>
            <w:r>
              <w:rPr>
                <w:noProof/>
                <w:webHidden/>
              </w:rPr>
            </w:r>
            <w:r>
              <w:rPr>
                <w:noProof/>
                <w:webHidden/>
              </w:rPr>
              <w:fldChar w:fldCharType="separate"/>
            </w:r>
            <w:r>
              <w:rPr>
                <w:noProof/>
                <w:webHidden/>
              </w:rPr>
              <w:t>9</w:t>
            </w:r>
            <w:r>
              <w:rPr>
                <w:noProof/>
                <w:webHidden/>
              </w:rPr>
              <w:fldChar w:fldCharType="end"/>
            </w:r>
          </w:hyperlink>
        </w:p>
        <w:p w14:paraId="16585FAE" w14:textId="19EB274B" w:rsidR="00410BFF" w:rsidRDefault="00410BFF">
          <w:pPr>
            <w:pStyle w:val="Sommario1"/>
            <w:rPr>
              <w:rFonts w:eastAsiaTheme="minorEastAsia"/>
              <w:noProof/>
              <w:lang w:eastAsia="it-IT"/>
            </w:rPr>
          </w:pPr>
          <w:hyperlink w:anchor="_Toc183696680" w:history="1">
            <w:r w:rsidRPr="00EB27B7">
              <w:rPr>
                <w:rStyle w:val="Collegamentoipertestuale"/>
                <w:noProof/>
              </w:rPr>
              <w:t>Articolo 16: Modifiche del contratto – Recesso – Risoluzione anticipata</w:t>
            </w:r>
            <w:r>
              <w:rPr>
                <w:noProof/>
                <w:webHidden/>
              </w:rPr>
              <w:tab/>
            </w:r>
            <w:r>
              <w:rPr>
                <w:noProof/>
                <w:webHidden/>
              </w:rPr>
              <w:fldChar w:fldCharType="begin"/>
            </w:r>
            <w:r>
              <w:rPr>
                <w:noProof/>
                <w:webHidden/>
              </w:rPr>
              <w:instrText xml:space="preserve"> PAGEREF _Toc183696680 \h </w:instrText>
            </w:r>
            <w:r>
              <w:rPr>
                <w:noProof/>
                <w:webHidden/>
              </w:rPr>
            </w:r>
            <w:r>
              <w:rPr>
                <w:noProof/>
                <w:webHidden/>
              </w:rPr>
              <w:fldChar w:fldCharType="separate"/>
            </w:r>
            <w:r>
              <w:rPr>
                <w:noProof/>
                <w:webHidden/>
              </w:rPr>
              <w:t>10</w:t>
            </w:r>
            <w:r>
              <w:rPr>
                <w:noProof/>
                <w:webHidden/>
              </w:rPr>
              <w:fldChar w:fldCharType="end"/>
            </w:r>
          </w:hyperlink>
        </w:p>
        <w:p w14:paraId="575B5034" w14:textId="75C50C91" w:rsidR="00410BFF" w:rsidRDefault="00410BFF">
          <w:pPr>
            <w:pStyle w:val="Sommario1"/>
            <w:rPr>
              <w:rFonts w:eastAsiaTheme="minorEastAsia"/>
              <w:noProof/>
              <w:lang w:eastAsia="it-IT"/>
            </w:rPr>
          </w:pPr>
          <w:hyperlink w:anchor="_Toc183696681" w:history="1">
            <w:r w:rsidRPr="00EB27B7">
              <w:rPr>
                <w:rStyle w:val="Collegamentoipertestuale"/>
                <w:noProof/>
              </w:rPr>
              <w:t>Articolo 17: Allegati</w:t>
            </w:r>
            <w:r>
              <w:rPr>
                <w:noProof/>
                <w:webHidden/>
              </w:rPr>
              <w:tab/>
            </w:r>
            <w:r>
              <w:rPr>
                <w:noProof/>
                <w:webHidden/>
              </w:rPr>
              <w:fldChar w:fldCharType="begin"/>
            </w:r>
            <w:r>
              <w:rPr>
                <w:noProof/>
                <w:webHidden/>
              </w:rPr>
              <w:instrText xml:space="preserve"> PAGEREF _Toc183696681 \h </w:instrText>
            </w:r>
            <w:r>
              <w:rPr>
                <w:noProof/>
                <w:webHidden/>
              </w:rPr>
            </w:r>
            <w:r>
              <w:rPr>
                <w:noProof/>
                <w:webHidden/>
              </w:rPr>
              <w:fldChar w:fldCharType="separate"/>
            </w:r>
            <w:r>
              <w:rPr>
                <w:noProof/>
                <w:webHidden/>
              </w:rPr>
              <w:t>10</w:t>
            </w:r>
            <w:r>
              <w:rPr>
                <w:noProof/>
                <w:webHidden/>
              </w:rPr>
              <w:fldChar w:fldCharType="end"/>
            </w:r>
          </w:hyperlink>
        </w:p>
        <w:p w14:paraId="2C4FD60B" w14:textId="382801D3" w:rsidR="002F79DE" w:rsidRDefault="002F79DE" w:rsidP="00C1292E">
          <w:r>
            <w:rPr>
              <w:b/>
              <w:bCs/>
            </w:rPr>
            <w:fldChar w:fldCharType="end"/>
          </w:r>
        </w:p>
      </w:sdtContent>
    </w:sdt>
    <w:p w14:paraId="7A659E84" w14:textId="77777777" w:rsidR="002F79DE" w:rsidRDefault="002F79DE" w:rsidP="00DA2C40">
      <w:pPr>
        <w:pStyle w:val="Titolo1"/>
      </w:pPr>
    </w:p>
    <w:p w14:paraId="5542C477" w14:textId="77777777" w:rsidR="002F79DE" w:rsidRDefault="002F79DE" w:rsidP="00DA2C40">
      <w:pPr>
        <w:pStyle w:val="Titolo1"/>
      </w:pPr>
    </w:p>
    <w:p w14:paraId="7F232F1B" w14:textId="77777777" w:rsidR="002F79DE" w:rsidRDefault="002F79DE" w:rsidP="00DA2C40">
      <w:pPr>
        <w:pStyle w:val="Titolo1"/>
      </w:pPr>
    </w:p>
    <w:p w14:paraId="576A700A" w14:textId="77777777" w:rsidR="002F79DE" w:rsidRDefault="002F79DE" w:rsidP="00DA2C40">
      <w:pPr>
        <w:pStyle w:val="Titolo1"/>
      </w:pPr>
    </w:p>
    <w:p w14:paraId="5A203DDB" w14:textId="77777777" w:rsidR="002F79DE" w:rsidRDefault="002F79DE" w:rsidP="00DA2C40">
      <w:pPr>
        <w:pStyle w:val="Titolo1"/>
      </w:pPr>
    </w:p>
    <w:p w14:paraId="59C0CCEF" w14:textId="77777777" w:rsidR="002F79DE" w:rsidRDefault="002F79DE" w:rsidP="00DA2C40">
      <w:pPr>
        <w:pStyle w:val="Titolo1"/>
      </w:pPr>
    </w:p>
    <w:p w14:paraId="3BACAFA8" w14:textId="77777777" w:rsidR="002F79DE" w:rsidRDefault="002F79DE" w:rsidP="00DA2C40">
      <w:pPr>
        <w:pStyle w:val="Titolo1"/>
      </w:pPr>
    </w:p>
    <w:p w14:paraId="47BD191D" w14:textId="77777777" w:rsidR="007B5453" w:rsidRPr="00C1292E" w:rsidRDefault="007B5453" w:rsidP="00C1292E">
      <w:pPr>
        <w:rPr>
          <w:rFonts w:asciiTheme="majorHAnsi" w:eastAsiaTheme="majorEastAsia" w:hAnsiTheme="majorHAnsi" w:cstheme="majorBidi"/>
          <w:color w:val="2F5496" w:themeColor="accent1" w:themeShade="BF"/>
          <w:sz w:val="32"/>
          <w:szCs w:val="32"/>
        </w:rPr>
      </w:pPr>
    </w:p>
    <w:p w14:paraId="3A966501" w14:textId="77777777" w:rsidR="00834E8B" w:rsidRDefault="00834E8B">
      <w:pPr>
        <w:rPr>
          <w:rFonts w:asciiTheme="majorHAnsi" w:eastAsiaTheme="majorEastAsia" w:hAnsiTheme="majorHAnsi" w:cstheme="majorBidi"/>
          <w:b/>
          <w:bCs/>
          <w:smallCaps/>
          <w:sz w:val="28"/>
          <w:szCs w:val="28"/>
        </w:rPr>
      </w:pPr>
      <w:r>
        <w:br w:type="page"/>
      </w:r>
    </w:p>
    <w:p w14:paraId="7BB0C4B2" w14:textId="22A1F73B" w:rsidR="00AD747B" w:rsidRPr="00960741" w:rsidRDefault="00DA2C40" w:rsidP="00DA2C40">
      <w:pPr>
        <w:pStyle w:val="Titolo1"/>
      </w:pPr>
      <w:bookmarkStart w:id="0" w:name="_Toc183696664"/>
      <w:r>
        <w:lastRenderedPageBreak/>
        <w:t>C</w:t>
      </w:r>
      <w:r w:rsidR="004067A7" w:rsidRPr="00960741">
        <w:t>ontratto di servizio</w:t>
      </w:r>
      <w:bookmarkEnd w:id="0"/>
      <w:r w:rsidR="004067A7" w:rsidRPr="00960741">
        <w:t xml:space="preserve"> </w:t>
      </w:r>
    </w:p>
    <w:p w14:paraId="01F2D125" w14:textId="5C6CBFFE" w:rsidR="004067A7" w:rsidRPr="00DA2C40" w:rsidRDefault="004067A7" w:rsidP="00DA2C40">
      <w:pPr>
        <w:jc w:val="center"/>
        <w:rPr>
          <w:rFonts w:asciiTheme="majorHAnsi" w:eastAsiaTheme="majorEastAsia" w:hAnsiTheme="majorHAnsi" w:cstheme="majorHAnsi"/>
          <w:b/>
          <w:bCs/>
          <w:smallCaps/>
          <w:sz w:val="28"/>
          <w:szCs w:val="28"/>
        </w:rPr>
      </w:pPr>
      <w:r w:rsidRPr="00DA2C40">
        <w:rPr>
          <w:rFonts w:asciiTheme="majorHAnsi" w:eastAsiaTheme="majorEastAsia" w:hAnsiTheme="majorHAnsi" w:cstheme="majorHAnsi"/>
          <w:b/>
          <w:bCs/>
          <w:smallCaps/>
          <w:sz w:val="28"/>
          <w:szCs w:val="28"/>
        </w:rPr>
        <w:t xml:space="preserve">per lo svolgimento </w:t>
      </w:r>
      <w:r w:rsidR="00A37A0F">
        <w:rPr>
          <w:rFonts w:asciiTheme="majorHAnsi" w:eastAsiaTheme="majorEastAsia" w:hAnsiTheme="majorHAnsi" w:cstheme="majorHAnsi"/>
          <w:b/>
          <w:bCs/>
          <w:smallCaps/>
          <w:sz w:val="28"/>
          <w:szCs w:val="28"/>
        </w:rPr>
        <w:t>del pubblico servizio</w:t>
      </w:r>
      <w:r w:rsidR="00A37A0F" w:rsidRPr="00DA2C40">
        <w:rPr>
          <w:rFonts w:asciiTheme="majorHAnsi" w:eastAsiaTheme="majorEastAsia" w:hAnsiTheme="majorHAnsi" w:cstheme="majorHAnsi"/>
          <w:b/>
          <w:bCs/>
          <w:smallCaps/>
          <w:sz w:val="28"/>
          <w:szCs w:val="28"/>
        </w:rPr>
        <w:t xml:space="preserve"> </w:t>
      </w:r>
      <w:r w:rsidRPr="00DA2C40">
        <w:rPr>
          <w:rFonts w:asciiTheme="majorHAnsi" w:eastAsiaTheme="majorEastAsia" w:hAnsiTheme="majorHAnsi" w:cstheme="majorHAnsi"/>
          <w:b/>
          <w:bCs/>
          <w:smallCaps/>
          <w:sz w:val="28"/>
          <w:szCs w:val="28"/>
        </w:rPr>
        <w:t>di ________________</w:t>
      </w:r>
      <w:r w:rsidR="00442074" w:rsidRPr="00DA2C40">
        <w:rPr>
          <w:rFonts w:asciiTheme="majorHAnsi" w:eastAsiaTheme="majorEastAsia" w:hAnsiTheme="majorHAnsi" w:cstheme="majorHAnsi"/>
          <w:b/>
          <w:bCs/>
          <w:smallCaps/>
          <w:sz w:val="28"/>
          <w:szCs w:val="28"/>
        </w:rPr>
        <w:t>_________</w:t>
      </w:r>
    </w:p>
    <w:p w14:paraId="6A321329" w14:textId="77777777" w:rsidR="00D011B0" w:rsidRPr="00442074" w:rsidRDefault="00D011B0" w:rsidP="004067A7">
      <w:pPr>
        <w:rPr>
          <w:rFonts w:asciiTheme="majorHAnsi" w:eastAsiaTheme="majorEastAsia" w:hAnsiTheme="majorHAnsi" w:cstheme="majorBidi"/>
          <w:b/>
          <w:bCs/>
          <w:i/>
          <w:iCs/>
          <w:sz w:val="32"/>
          <w:szCs w:val="32"/>
        </w:rPr>
      </w:pPr>
    </w:p>
    <w:p w14:paraId="52791B71" w14:textId="5909707E" w:rsidR="004067A7" w:rsidRDefault="004067A7" w:rsidP="00442074">
      <w:pPr>
        <w:jc w:val="both"/>
      </w:pPr>
      <w:r>
        <w:t>L’anno __</w:t>
      </w:r>
      <w:r w:rsidR="00DA2C40">
        <w:t>_____</w:t>
      </w:r>
      <w:r>
        <w:t>______ il giorno________ del mese di ______________ (__/__/202_ )</w:t>
      </w:r>
      <w:r w:rsidR="00E00FBF">
        <w:t xml:space="preserve"> </w:t>
      </w:r>
      <w:r>
        <w:t>presso la sede de</w:t>
      </w:r>
      <w:r w:rsidR="00E00FBF">
        <w:t xml:space="preserve">l </w:t>
      </w:r>
      <w:r>
        <w:t xml:space="preserve"> ___</w:t>
      </w:r>
      <w:r w:rsidR="00DA2C40">
        <w:t>_____________</w:t>
      </w:r>
      <w:r>
        <w:t>_____ in ___</w:t>
      </w:r>
      <w:r w:rsidR="00DA2C40">
        <w:t>__________</w:t>
      </w:r>
      <w:r>
        <w:t>_______</w:t>
      </w:r>
      <w:r w:rsidR="00442074">
        <w:t xml:space="preserve"> sono presenti:</w:t>
      </w:r>
    </w:p>
    <w:p w14:paraId="5A2D8709" w14:textId="77777777" w:rsidR="00DA2C40" w:rsidRDefault="00DA2C40" w:rsidP="00442074">
      <w:pPr>
        <w:jc w:val="both"/>
      </w:pPr>
    </w:p>
    <w:p w14:paraId="26025335" w14:textId="10B31D30" w:rsidR="00442074" w:rsidRPr="004067A7" w:rsidRDefault="00373552" w:rsidP="00442074">
      <w:pPr>
        <w:jc w:val="both"/>
      </w:pPr>
      <w:r>
        <w:t xml:space="preserve">L’Ente </w:t>
      </w:r>
      <w:r w:rsidR="00DA2C40">
        <w:t>_____________</w:t>
      </w:r>
      <w:r w:rsidR="004D231D">
        <w:t xml:space="preserve"> , </w:t>
      </w:r>
      <w:r w:rsidR="00943895">
        <w:t xml:space="preserve">codice fiscale n. </w:t>
      </w:r>
      <w:r w:rsidR="00DA2C40">
        <w:t>______________</w:t>
      </w:r>
      <w:r w:rsidR="00943895">
        <w:t xml:space="preserve"> e partita IVA n. </w:t>
      </w:r>
      <w:r w:rsidR="00DA2C40">
        <w:t>__________</w:t>
      </w:r>
      <w:r w:rsidR="00943895">
        <w:t xml:space="preserve">, con sede legale a </w:t>
      </w:r>
      <w:r w:rsidR="00DA2C40">
        <w:t>___________</w:t>
      </w:r>
      <w:r w:rsidR="00943895">
        <w:t xml:space="preserve">,  in </w:t>
      </w:r>
      <w:r w:rsidR="00DA2C40">
        <w:t>_____________</w:t>
      </w:r>
      <w:r w:rsidR="00943895">
        <w:t xml:space="preserve"> n. </w:t>
      </w:r>
      <w:r w:rsidR="00DA2C40">
        <w:t>____</w:t>
      </w:r>
      <w:r w:rsidR="00E00FBF">
        <w:t>,</w:t>
      </w:r>
      <w:r w:rsidR="00943895">
        <w:t xml:space="preserve"> </w:t>
      </w:r>
      <w:r w:rsidR="00E72F67">
        <w:t>di seguito anche “</w:t>
      </w:r>
      <w:r w:rsidR="008B5BD1">
        <w:rPr>
          <w:b/>
          <w:bCs/>
        </w:rPr>
        <w:t>Amministrazione</w:t>
      </w:r>
      <w:r w:rsidR="00E72F67">
        <w:t>”,</w:t>
      </w:r>
      <w:r w:rsidR="00943895">
        <w:t xml:space="preserve"> </w:t>
      </w:r>
      <w:r w:rsidR="004D231D">
        <w:t xml:space="preserve">in persona del </w:t>
      </w:r>
      <w:r w:rsidR="00A752E1">
        <w:t>__________________</w:t>
      </w:r>
      <w:r w:rsidR="004D231D">
        <w:t>, nato a _______ il ___________,</w:t>
      </w:r>
      <w:r w:rsidR="00943895">
        <w:t xml:space="preserve"> domiciliato presso la sede dell’Ente,</w:t>
      </w:r>
      <w:r w:rsidR="004D231D">
        <w:t xml:space="preserve"> il quale dichiara di intervenire in nome e per conto del</w:t>
      </w:r>
      <w:r w:rsidR="00BD646F">
        <w:t>l’Ente stesso</w:t>
      </w:r>
      <w:r w:rsidR="00943895">
        <w:t xml:space="preserve">, </w:t>
      </w:r>
      <w:r w:rsidR="004D231D">
        <w:t>in esecuzione del</w:t>
      </w:r>
      <w:r w:rsidR="00A752E1">
        <w:t xml:space="preserve">________________ </w:t>
      </w:r>
      <w:r w:rsidR="004D231D">
        <w:t>n. _______ del ________,</w:t>
      </w:r>
    </w:p>
    <w:p w14:paraId="418E94FC" w14:textId="00CDB9FD" w:rsidR="00C57FCB" w:rsidRDefault="00442074" w:rsidP="00442074">
      <w:pPr>
        <w:jc w:val="center"/>
      </w:pPr>
      <w:r>
        <w:t>E</w:t>
      </w:r>
    </w:p>
    <w:p w14:paraId="3BA37C59" w14:textId="1042A046" w:rsidR="00442074" w:rsidRPr="00442074" w:rsidRDefault="00442074" w:rsidP="00442074">
      <w:pPr>
        <w:jc w:val="both"/>
      </w:pPr>
      <w:r>
        <w:t>_____________</w:t>
      </w:r>
      <w:r w:rsidR="00E00FBF">
        <w:t xml:space="preserve">____ </w:t>
      </w:r>
      <w:r>
        <w:t xml:space="preserve">con sede legale in _____________ via ____________, </w:t>
      </w:r>
      <w:r w:rsidR="00943895">
        <w:t xml:space="preserve">codice fiscale e partita IVA n. ________, </w:t>
      </w:r>
      <w:r w:rsidRPr="002D6A9C">
        <w:t>capitale sociale euro __________ (_______/00) i.v., numero di iscrizione nel Registro Imprese di ___</w:t>
      </w:r>
      <w:r w:rsidR="00DA2C40">
        <w:t>__</w:t>
      </w:r>
      <w:r w:rsidRPr="002D6A9C">
        <w:t xml:space="preserve">_______, </w:t>
      </w:r>
      <w:r w:rsidR="00E72F67">
        <w:t>di seguito anche “</w:t>
      </w:r>
      <w:r w:rsidR="00E72F67" w:rsidRPr="00E72F67">
        <w:rPr>
          <w:b/>
          <w:bCs/>
        </w:rPr>
        <w:t>Affidatario</w:t>
      </w:r>
      <w:r w:rsidR="00E72F67">
        <w:t xml:space="preserve">”, </w:t>
      </w:r>
      <w:r w:rsidRPr="002D6A9C">
        <w:t xml:space="preserve">in persona del legare rappresentante </w:t>
      </w:r>
      <w:r w:rsidRPr="002D6A9C">
        <w:rPr>
          <w:i/>
          <w:iCs/>
        </w:rPr>
        <w:t xml:space="preserve">pro tempore </w:t>
      </w:r>
      <w:r w:rsidRPr="002D6A9C">
        <w:t>______</w:t>
      </w:r>
      <w:r w:rsidR="00DA2C40">
        <w:t>______</w:t>
      </w:r>
      <w:r w:rsidRPr="002D6A9C">
        <w:t>_______</w:t>
      </w:r>
      <w:r w:rsidR="00943895" w:rsidRPr="002D6A9C">
        <w:t xml:space="preserve">, nato a _______ il __________, domiciliato per il presente atto presso la sede della </w:t>
      </w:r>
      <w:r w:rsidR="00943895" w:rsidRPr="00DA2C40">
        <w:t>societ</w:t>
      </w:r>
      <w:r w:rsidR="002126C4" w:rsidRPr="00DA2C40">
        <w:t>à</w:t>
      </w:r>
      <w:r w:rsidR="002126C4" w:rsidRPr="002D6A9C">
        <w:t xml:space="preserve"> </w:t>
      </w:r>
      <w:r w:rsidRPr="002D6A9C">
        <w:t>(di</w:t>
      </w:r>
      <w:r>
        <w:t xml:space="preserve"> seguito: il Gestore).</w:t>
      </w:r>
    </w:p>
    <w:p w14:paraId="3F73DD5E" w14:textId="79C93DEC" w:rsidR="00C57FCB" w:rsidRPr="00DA2C40" w:rsidRDefault="00DA2C40" w:rsidP="00C57FCB">
      <w:pPr>
        <w:jc w:val="center"/>
        <w:rPr>
          <w:rFonts w:asciiTheme="majorHAnsi" w:hAnsiTheme="majorHAnsi" w:cstheme="majorHAnsi"/>
          <w:b/>
          <w:bCs/>
          <w:smallCaps/>
          <w:sz w:val="28"/>
          <w:szCs w:val="28"/>
        </w:rPr>
      </w:pPr>
      <w:r>
        <w:rPr>
          <w:rFonts w:asciiTheme="majorHAnsi" w:hAnsiTheme="majorHAnsi" w:cstheme="majorHAnsi"/>
          <w:b/>
          <w:bCs/>
          <w:smallCaps/>
          <w:sz w:val="28"/>
          <w:szCs w:val="28"/>
        </w:rPr>
        <w:t>P</w:t>
      </w:r>
      <w:r w:rsidRPr="00DA2C40">
        <w:rPr>
          <w:rFonts w:asciiTheme="majorHAnsi" w:hAnsiTheme="majorHAnsi" w:cstheme="majorHAnsi"/>
          <w:b/>
          <w:bCs/>
          <w:smallCaps/>
          <w:sz w:val="28"/>
          <w:szCs w:val="28"/>
        </w:rPr>
        <w:t>remesso che</w:t>
      </w:r>
    </w:p>
    <w:p w14:paraId="01160BAD" w14:textId="0D6889E6" w:rsidR="0096660F" w:rsidRDefault="005904E7" w:rsidP="002A1F53">
      <w:pPr>
        <w:jc w:val="both"/>
      </w:pPr>
      <w:r>
        <w:t xml:space="preserve">L’Ente </w:t>
      </w:r>
      <w:r w:rsidR="00DA2C40">
        <w:t>______________</w:t>
      </w:r>
      <w:r w:rsidR="0096660F">
        <w:t xml:space="preserve"> ha previsto l’affidamento del servizio di ___________</w:t>
      </w:r>
      <w:r w:rsidR="00DA2C40">
        <w:t>____</w:t>
      </w:r>
      <w:r w:rsidR="0096660F">
        <w:t>_</w:t>
      </w:r>
      <w:r w:rsidR="00E00FBF">
        <w:t>___</w:t>
      </w:r>
      <w:r w:rsidR="00DA2C40" w:rsidRPr="00DA2C40">
        <w:t>,</w:t>
      </w:r>
      <w:r w:rsidR="00DA2C40">
        <w:t xml:space="preserve"> come meglio specificato di seguito,</w:t>
      </w:r>
      <w:r w:rsidR="00E00FBF">
        <w:t xml:space="preserve"> </w:t>
      </w:r>
      <w:r w:rsidR="0096660F">
        <w:t>sulla base</w:t>
      </w:r>
      <w:r w:rsidR="00DA2C40">
        <w:t xml:space="preserve"> di</w:t>
      </w:r>
      <w:r w:rsidR="0096660F">
        <w:t>:</w:t>
      </w:r>
    </w:p>
    <w:p w14:paraId="6AF68C70" w14:textId="21F0D546" w:rsidR="0096660F" w:rsidRPr="007A62BD" w:rsidRDefault="0096660F" w:rsidP="002A1F53">
      <w:pPr>
        <w:pStyle w:val="Paragrafoelenco"/>
        <w:numPr>
          <w:ilvl w:val="0"/>
          <w:numId w:val="19"/>
        </w:numPr>
        <w:jc w:val="both"/>
      </w:pPr>
      <w:r w:rsidRPr="007A62BD">
        <w:t>Delibera n. __ del ______</w:t>
      </w:r>
      <w:r w:rsidR="006D16E0" w:rsidRPr="007A62BD">
        <w:t xml:space="preserve">_, </w:t>
      </w:r>
      <w:r w:rsidRPr="007A62BD">
        <w:t>avente ad oggetto ____________________,</w:t>
      </w:r>
    </w:p>
    <w:p w14:paraId="2E114BEA" w14:textId="26739665" w:rsidR="0096660F" w:rsidRPr="0005032A" w:rsidRDefault="00DA2C40" w:rsidP="002A1F53">
      <w:pPr>
        <w:pStyle w:val="Paragrafoelenco"/>
        <w:numPr>
          <w:ilvl w:val="0"/>
          <w:numId w:val="19"/>
        </w:numPr>
        <w:jc w:val="both"/>
        <w:rPr>
          <w:color w:val="000000" w:themeColor="text1"/>
        </w:rPr>
      </w:pPr>
      <w:r w:rsidRPr="0005032A">
        <w:rPr>
          <w:color w:val="000000" w:themeColor="text1"/>
        </w:rPr>
        <w:t>[e</w:t>
      </w:r>
      <w:r w:rsidR="0096660F" w:rsidRPr="0005032A">
        <w:rPr>
          <w:color w:val="000000" w:themeColor="text1"/>
        </w:rPr>
        <w:t>ventuali altri atti deliberativi</w:t>
      </w:r>
      <w:r w:rsidRPr="0005032A">
        <w:rPr>
          <w:color w:val="000000" w:themeColor="text1"/>
        </w:rPr>
        <w:t>]</w:t>
      </w:r>
      <w:r w:rsidR="00A15B83" w:rsidRPr="0005032A">
        <w:rPr>
          <w:color w:val="000000" w:themeColor="text1"/>
        </w:rPr>
        <w:t>.</w:t>
      </w:r>
    </w:p>
    <w:p w14:paraId="4094A558" w14:textId="1761D4FC" w:rsidR="006D16E0" w:rsidRDefault="00DA2C40" w:rsidP="002A1F53">
      <w:pPr>
        <w:jc w:val="both"/>
      </w:pPr>
      <w:r>
        <w:t>Il</w:t>
      </w:r>
      <w:r w:rsidR="0096660F">
        <w:t xml:space="preserve"> gestore del servizio </w:t>
      </w:r>
      <w:r>
        <w:t xml:space="preserve">è stato </w:t>
      </w:r>
      <w:r w:rsidR="0096660F">
        <w:t>individuato attraverso la procedura</w:t>
      </w:r>
      <w:r w:rsidR="006D16E0">
        <w:t xml:space="preserve"> di affidamento</w:t>
      </w:r>
      <w:r w:rsidR="00F26B0B">
        <w:t xml:space="preserve"> </w:t>
      </w:r>
      <w:r w:rsidR="006D16E0">
        <w:t>di cui:</w:t>
      </w:r>
    </w:p>
    <w:p w14:paraId="5CD5C0AE" w14:textId="21807C63" w:rsidR="0096660F" w:rsidRDefault="006D16E0" w:rsidP="002A1F53">
      <w:pPr>
        <w:pStyle w:val="Paragrafoelenco"/>
        <w:numPr>
          <w:ilvl w:val="0"/>
          <w:numId w:val="20"/>
        </w:numPr>
        <w:jc w:val="both"/>
      </w:pPr>
      <w:r>
        <w:t>alla determinazione dirigenziale n. ____ del _______, avente ad oggetto ______________,</w:t>
      </w:r>
    </w:p>
    <w:p w14:paraId="0D274385" w14:textId="77777777" w:rsidR="006D16E0" w:rsidRPr="0096660F" w:rsidRDefault="006D16E0" w:rsidP="002A1F53">
      <w:pPr>
        <w:pStyle w:val="Paragrafoelenco"/>
        <w:numPr>
          <w:ilvl w:val="0"/>
          <w:numId w:val="20"/>
        </w:numPr>
        <w:jc w:val="both"/>
      </w:pPr>
      <w:r>
        <w:t>alla determinazione dirigenziale n. ____ del _______, avente ad oggetto ______________,</w:t>
      </w:r>
    </w:p>
    <w:p w14:paraId="3655EEE7" w14:textId="717ECBFB" w:rsidR="006D16E0" w:rsidRPr="0096660F" w:rsidRDefault="006D16E0" w:rsidP="002A1F53">
      <w:pPr>
        <w:pStyle w:val="Paragrafoelenco"/>
        <w:numPr>
          <w:ilvl w:val="0"/>
          <w:numId w:val="20"/>
        </w:numPr>
        <w:jc w:val="both"/>
      </w:pPr>
      <w:r>
        <w:t>alla determinazione dirigenziale n. ____ del _______, avente ad oggetto ______________</w:t>
      </w:r>
      <w:r w:rsidR="00A15B83">
        <w:t>.</w:t>
      </w:r>
    </w:p>
    <w:p w14:paraId="779EBEF8" w14:textId="38F04F90" w:rsidR="006D16E0" w:rsidRDefault="006D16E0" w:rsidP="002A1F53">
      <w:pPr>
        <w:pStyle w:val="Paragrafoelenco"/>
        <w:ind w:left="767"/>
        <w:jc w:val="both"/>
      </w:pPr>
    </w:p>
    <w:p w14:paraId="7629226C" w14:textId="537BAD34" w:rsidR="00DA2C40" w:rsidRPr="00DA2C40" w:rsidRDefault="00DA2C40" w:rsidP="00DA2C40">
      <w:pPr>
        <w:jc w:val="center"/>
        <w:rPr>
          <w:rFonts w:asciiTheme="majorHAnsi" w:hAnsiTheme="majorHAnsi" w:cstheme="majorHAnsi"/>
          <w:b/>
          <w:bCs/>
          <w:smallCaps/>
          <w:sz w:val="28"/>
          <w:szCs w:val="28"/>
        </w:rPr>
      </w:pPr>
      <w:r w:rsidRPr="00DA2C40">
        <w:rPr>
          <w:rFonts w:asciiTheme="majorHAnsi" w:hAnsiTheme="majorHAnsi" w:cstheme="majorHAnsi"/>
          <w:b/>
          <w:bCs/>
          <w:smallCaps/>
          <w:sz w:val="28"/>
          <w:szCs w:val="28"/>
        </w:rPr>
        <w:t>Si conviene e si stipula quanto segue</w:t>
      </w:r>
    </w:p>
    <w:p w14:paraId="4AE5B3E8" w14:textId="3F422413" w:rsidR="00422950" w:rsidRPr="00DA2C40" w:rsidRDefault="002E1626" w:rsidP="00DA2C40">
      <w:pPr>
        <w:pStyle w:val="Titolo1"/>
      </w:pPr>
      <w:bookmarkStart w:id="1" w:name="_Toc183696665"/>
      <w:r w:rsidRPr="00DA2C40">
        <w:t xml:space="preserve">Articolo 1: </w:t>
      </w:r>
      <w:r w:rsidR="00E72F67">
        <w:t xml:space="preserve">Premesse e </w:t>
      </w:r>
      <w:r w:rsidRPr="00DA2C40">
        <w:t>Definizioni</w:t>
      </w:r>
      <w:bookmarkEnd w:id="1"/>
    </w:p>
    <w:p w14:paraId="1C729F3D" w14:textId="389B8337" w:rsidR="00E72F67" w:rsidRDefault="00A15B83" w:rsidP="00A15B83">
      <w:pPr>
        <w:spacing w:line="240" w:lineRule="auto"/>
        <w:jc w:val="both"/>
      </w:pPr>
      <w:r>
        <w:t>1.1</w:t>
      </w:r>
      <w:r w:rsidR="00834E8B">
        <w:t>.</w:t>
      </w:r>
      <w:r w:rsidR="00E72F67">
        <w:t xml:space="preserve"> Le premesse e gli allegati formano parte integrante e sostanziale del Contratto.</w:t>
      </w:r>
    </w:p>
    <w:p w14:paraId="3B173241" w14:textId="3CEC9379" w:rsidR="00C76F34" w:rsidRDefault="00E72F67" w:rsidP="00A15B83">
      <w:pPr>
        <w:spacing w:line="240" w:lineRule="auto"/>
        <w:jc w:val="both"/>
      </w:pPr>
      <w:r>
        <w:t>1.2</w:t>
      </w:r>
      <w:r w:rsidR="00834E8B">
        <w:t>.</w:t>
      </w:r>
      <w:r>
        <w:t xml:space="preserve"> </w:t>
      </w:r>
      <w:r w:rsidR="002E1626">
        <w:t>Ai fini del presente contratto si applicano le definizioni contenute nel decreto legislativo 201/2022 – “</w:t>
      </w:r>
      <w:r w:rsidR="00DA2C40">
        <w:rPr>
          <w:i/>
          <w:iCs/>
        </w:rPr>
        <w:t>R</w:t>
      </w:r>
      <w:r w:rsidR="002E1626" w:rsidRPr="00A15B83">
        <w:rPr>
          <w:i/>
          <w:iCs/>
        </w:rPr>
        <w:t>iordino della disciplina dei servizi pubblici locali di rilevanza economica</w:t>
      </w:r>
      <w:r w:rsidR="002E1626">
        <w:t>”, nonché le seguenti definizioni:</w:t>
      </w:r>
    </w:p>
    <w:p w14:paraId="33685CA9" w14:textId="256C76EB" w:rsidR="00C76F34" w:rsidRDefault="00C76F34" w:rsidP="002A1F53">
      <w:pPr>
        <w:pStyle w:val="Paragrafoelenco"/>
        <w:numPr>
          <w:ilvl w:val="0"/>
          <w:numId w:val="15"/>
        </w:numPr>
        <w:spacing w:after="0" w:line="240" w:lineRule="auto"/>
        <w:jc w:val="both"/>
      </w:pPr>
      <w:r w:rsidRPr="00C76F34">
        <w:rPr>
          <w:b/>
          <w:bCs/>
        </w:rPr>
        <w:t>Parti</w:t>
      </w:r>
      <w:r>
        <w:t xml:space="preserve"> sono</w:t>
      </w:r>
      <w:r w:rsidR="00E72F67">
        <w:t xml:space="preserve"> </w:t>
      </w:r>
      <w:r w:rsidR="00615E25">
        <w:t>l’Ente affidante</w:t>
      </w:r>
      <w:r w:rsidR="00E72F67">
        <w:t xml:space="preserve"> e l’Affidatario, come individuati in epigrafe</w:t>
      </w:r>
      <w:r>
        <w:t>;</w:t>
      </w:r>
    </w:p>
    <w:p w14:paraId="62BCB5AF" w14:textId="468E62B1" w:rsidR="002E1626" w:rsidRDefault="00C76F34" w:rsidP="00422950">
      <w:pPr>
        <w:pStyle w:val="Paragrafoelenco"/>
        <w:numPr>
          <w:ilvl w:val="0"/>
          <w:numId w:val="15"/>
        </w:numPr>
        <w:spacing w:after="0" w:line="240" w:lineRule="auto"/>
        <w:jc w:val="both"/>
      </w:pPr>
      <w:r w:rsidRPr="00C76F34">
        <w:rPr>
          <w:b/>
          <w:bCs/>
        </w:rPr>
        <w:lastRenderedPageBreak/>
        <w:t>Servizio</w:t>
      </w:r>
      <w:r w:rsidR="00E72F67">
        <w:rPr>
          <w:b/>
          <w:bCs/>
        </w:rPr>
        <w:t xml:space="preserve"> o Servizio</w:t>
      </w:r>
      <w:r w:rsidRPr="00C76F34">
        <w:rPr>
          <w:b/>
          <w:bCs/>
        </w:rPr>
        <w:t xml:space="preserve"> affidato</w:t>
      </w:r>
      <w:r>
        <w:t xml:space="preserve"> è il servizio</w:t>
      </w:r>
      <w:r w:rsidR="00E72F67">
        <w:t xml:space="preserve"> oggetto del presente contratto come specificato nel successivo art.2</w:t>
      </w:r>
      <w:r>
        <w:t>;</w:t>
      </w:r>
    </w:p>
    <w:p w14:paraId="6D910704" w14:textId="03B78B1F" w:rsidR="002A1F53" w:rsidRPr="0005032A" w:rsidRDefault="00E72F67" w:rsidP="00A15B83">
      <w:pPr>
        <w:pStyle w:val="Paragrafoelenco"/>
        <w:numPr>
          <w:ilvl w:val="0"/>
          <w:numId w:val="15"/>
        </w:numPr>
        <w:spacing w:after="0" w:line="240" w:lineRule="auto"/>
        <w:jc w:val="both"/>
        <w:rPr>
          <w:color w:val="000000" w:themeColor="text1"/>
        </w:rPr>
      </w:pPr>
      <w:r w:rsidRPr="0005032A">
        <w:rPr>
          <w:color w:val="000000" w:themeColor="text1"/>
        </w:rPr>
        <w:t>[aggiungere</w:t>
      </w:r>
      <w:r w:rsidR="00373552" w:rsidRPr="0005032A">
        <w:rPr>
          <w:color w:val="000000" w:themeColor="text1"/>
        </w:rPr>
        <w:t>, all’occorrenza,</w:t>
      </w:r>
      <w:r w:rsidRPr="0005032A">
        <w:rPr>
          <w:color w:val="000000" w:themeColor="text1"/>
        </w:rPr>
        <w:t xml:space="preserve"> u</w:t>
      </w:r>
      <w:r w:rsidR="002A1F53" w:rsidRPr="0005032A">
        <w:rPr>
          <w:color w:val="000000" w:themeColor="text1"/>
        </w:rPr>
        <w:t>lteriori definizioni connesse con la specificità del servizio regolato</w:t>
      </w:r>
      <w:r w:rsidRPr="0005032A">
        <w:rPr>
          <w:color w:val="000000" w:themeColor="text1"/>
        </w:rPr>
        <w:t>]</w:t>
      </w:r>
      <w:r w:rsidR="002A1F53" w:rsidRPr="0005032A">
        <w:rPr>
          <w:color w:val="000000" w:themeColor="text1"/>
        </w:rPr>
        <w:t>.</w:t>
      </w:r>
    </w:p>
    <w:p w14:paraId="5AD4F354" w14:textId="4C697D64" w:rsidR="00422950" w:rsidRPr="006C68AB" w:rsidRDefault="002E1626" w:rsidP="00DA2C40">
      <w:pPr>
        <w:pStyle w:val="Titolo1"/>
      </w:pPr>
      <w:bookmarkStart w:id="2" w:name="_Toc183696666"/>
      <w:r w:rsidRPr="006C68AB">
        <w:t xml:space="preserve">Articolo 2: </w:t>
      </w:r>
      <w:r w:rsidR="00631463">
        <w:t xml:space="preserve">Natura ed </w:t>
      </w:r>
      <w:r w:rsidR="00D24311" w:rsidRPr="006C68AB">
        <w:t>Oggetto del contratto</w:t>
      </w:r>
      <w:bookmarkEnd w:id="2"/>
    </w:p>
    <w:p w14:paraId="16E7724D" w14:textId="1FA8DDDF" w:rsidR="00481D38" w:rsidRDefault="00481D38" w:rsidP="002A1F53">
      <w:pPr>
        <w:spacing w:line="240" w:lineRule="auto"/>
        <w:jc w:val="both"/>
      </w:pPr>
      <w:r>
        <w:t>2.</w:t>
      </w:r>
      <w:r w:rsidR="000D655B">
        <w:t>1</w:t>
      </w:r>
      <w:r w:rsidR="00834E8B">
        <w:t>.</w:t>
      </w:r>
      <w:r>
        <w:t xml:space="preserve"> Con il presente contratto </w:t>
      </w:r>
      <w:r w:rsidR="00373552">
        <w:t xml:space="preserve">l’Ente </w:t>
      </w:r>
      <w:r w:rsidR="00EB0A74">
        <w:t xml:space="preserve">affida il Servizio all’Assuntore in regime di _________ , </w:t>
      </w:r>
      <w:r w:rsidR="002A0664">
        <w:t>alla stregua delle deliberazioni:</w:t>
      </w:r>
    </w:p>
    <w:p w14:paraId="2DDC0060" w14:textId="3BB94D85" w:rsidR="002A0664" w:rsidRDefault="002A0664" w:rsidP="002A0664">
      <w:pPr>
        <w:pStyle w:val="Paragrafoelenco"/>
        <w:numPr>
          <w:ilvl w:val="0"/>
          <w:numId w:val="38"/>
        </w:numPr>
        <w:spacing w:line="240" w:lineRule="auto"/>
        <w:jc w:val="both"/>
      </w:pPr>
      <w:r>
        <w:t>n.____ del __________,</w:t>
      </w:r>
    </w:p>
    <w:p w14:paraId="79D6A3A1" w14:textId="211E495D" w:rsidR="002A0664" w:rsidRDefault="002A0664" w:rsidP="002A0664">
      <w:pPr>
        <w:pStyle w:val="Paragrafoelenco"/>
        <w:numPr>
          <w:ilvl w:val="0"/>
          <w:numId w:val="38"/>
        </w:numPr>
        <w:spacing w:line="240" w:lineRule="auto"/>
        <w:jc w:val="both"/>
      </w:pPr>
      <w:r>
        <w:t>n.____ del __________,</w:t>
      </w:r>
    </w:p>
    <w:p w14:paraId="3E6B43F0" w14:textId="6BB60106" w:rsidR="002A0664" w:rsidRDefault="002A0664" w:rsidP="002A0664">
      <w:pPr>
        <w:pStyle w:val="Paragrafoelenco"/>
        <w:numPr>
          <w:ilvl w:val="0"/>
          <w:numId w:val="38"/>
        </w:numPr>
        <w:spacing w:line="240" w:lineRule="auto"/>
        <w:jc w:val="both"/>
      </w:pPr>
      <w:r>
        <w:t>n.____ del __________.</w:t>
      </w:r>
    </w:p>
    <w:p w14:paraId="40F793A0" w14:textId="19962423" w:rsidR="002A0664" w:rsidRDefault="002A0664" w:rsidP="002A0664">
      <w:pPr>
        <w:spacing w:line="240" w:lineRule="auto"/>
        <w:jc w:val="both"/>
      </w:pPr>
      <w:r>
        <w:t xml:space="preserve">2.2. Le attività oggetto del servizio sono indicate specificamente nell’allegato “A”, che individua anche </w:t>
      </w:r>
      <w:r w:rsidR="0010169C">
        <w:t xml:space="preserve">l’ambito territoriale ed i limiti geografici; la tipologia e le caratteristiche delle attività affidate; gli investimenti e le relative tempistiche; le modalità di esecuzione previste; gli standard ambientali da osservare. </w:t>
      </w:r>
    </w:p>
    <w:p w14:paraId="74E729A7" w14:textId="3D69FC2E" w:rsidR="002A0664" w:rsidRDefault="002A0664" w:rsidP="002A0664">
      <w:pPr>
        <w:spacing w:line="240" w:lineRule="auto"/>
        <w:jc w:val="both"/>
      </w:pPr>
      <w:r>
        <w:t>2.3. Sono in ogni caso comprese nel contratto e nelle previste modalità di remunerazione dell’Affidatario anche tutte le ulteriori attività preparatorie, presupposte, accessorie, connesse e complementari, occorrenti per la piena e completa esecuzione del Servizio affidato</w:t>
      </w:r>
      <w:r w:rsidR="00373552">
        <w:t xml:space="preserve">, </w:t>
      </w:r>
      <w:r w:rsidR="001C5D26">
        <w:t>così</w:t>
      </w:r>
      <w:r w:rsidR="00373552">
        <w:t xml:space="preserve"> come indicate in via esemplificativa nello stesso allegato “A”</w:t>
      </w:r>
      <w:r>
        <w:t>.</w:t>
      </w:r>
    </w:p>
    <w:p w14:paraId="2C0479F9" w14:textId="3651E7CF" w:rsidR="002A0664" w:rsidRPr="00481D38" w:rsidRDefault="002A0664" w:rsidP="002A0664">
      <w:pPr>
        <w:spacing w:line="240" w:lineRule="auto"/>
        <w:jc w:val="both"/>
      </w:pPr>
      <w:r>
        <w:t>2.4</w:t>
      </w:r>
      <w:r w:rsidR="00834E8B">
        <w:t>.</w:t>
      </w:r>
      <w:r>
        <w:t xml:space="preserve"> Salva diversa disposizione contrattuale espressa, l’Affidatario è tenuto a dotarsi di tutte le autorizzazioni, concessioni, ecc. occorrenti allo svolgimento del servizio, nonché di tutti i beni, le attrezzature, le risorse umane e comunque tutto quanto occorrente per lo svolgimento del Servizio affidato.</w:t>
      </w:r>
    </w:p>
    <w:p w14:paraId="7DA62A2D" w14:textId="6567CABB" w:rsidR="00422950" w:rsidRDefault="002E1626" w:rsidP="00DA2C40">
      <w:pPr>
        <w:pStyle w:val="Titolo1"/>
      </w:pPr>
      <w:bookmarkStart w:id="3" w:name="_Toc183696667"/>
      <w:r w:rsidRPr="006C68AB">
        <w:t xml:space="preserve">Articolo 3: </w:t>
      </w:r>
      <w:r w:rsidR="003F46FA">
        <w:t>Rischio imprenditoriale ed eventuale riequilibrio</w:t>
      </w:r>
      <w:bookmarkEnd w:id="3"/>
    </w:p>
    <w:p w14:paraId="183D4C42" w14:textId="77777777" w:rsidR="003F46FA" w:rsidRPr="003F46FA" w:rsidRDefault="003F46FA" w:rsidP="0040443A">
      <w:pPr>
        <w:jc w:val="both"/>
      </w:pPr>
      <w:r w:rsidRPr="003F46FA">
        <w:t>3.1. Il Servizio si considera affidato in condizioni di equilibrio economico.</w:t>
      </w:r>
    </w:p>
    <w:p w14:paraId="02A335EE" w14:textId="77777777" w:rsidR="003F46FA" w:rsidRPr="003F46FA" w:rsidRDefault="003F46FA" w:rsidP="0040443A">
      <w:pPr>
        <w:jc w:val="both"/>
      </w:pPr>
      <w:r w:rsidRPr="003F46FA">
        <w:t>3.2. Gravano sull’Assuntore i seguenti rischi:</w:t>
      </w:r>
    </w:p>
    <w:p w14:paraId="4A58968B" w14:textId="4B71A485" w:rsidR="003F46FA" w:rsidRPr="003F46FA" w:rsidRDefault="003F46FA" w:rsidP="0040443A">
      <w:pPr>
        <w:pStyle w:val="Paragrafoelenco"/>
        <w:numPr>
          <w:ilvl w:val="0"/>
          <w:numId w:val="39"/>
        </w:numPr>
        <w:jc w:val="both"/>
      </w:pPr>
      <w:r w:rsidRPr="003F46FA">
        <w:t xml:space="preserve">quelli </w:t>
      </w:r>
      <w:r w:rsidR="00AC0B23">
        <w:t>legati all’aumento o alla diminuzione dei costi strumentali all’esecuzione del Servizio affidato</w:t>
      </w:r>
      <w:r w:rsidRPr="003F46FA">
        <w:t>;</w:t>
      </w:r>
    </w:p>
    <w:p w14:paraId="43943D59" w14:textId="05E8BA13" w:rsidR="003F46FA" w:rsidRPr="003F46FA" w:rsidRDefault="003F46FA" w:rsidP="0040443A">
      <w:pPr>
        <w:pStyle w:val="Paragrafoelenco"/>
        <w:numPr>
          <w:ilvl w:val="0"/>
          <w:numId w:val="39"/>
        </w:numPr>
        <w:jc w:val="both"/>
      </w:pPr>
      <w:r w:rsidRPr="003F46FA">
        <w:t>quelli inerenti ad eventuali incidenti, sinistri, danni a terzi, sanzioni, imprevisti, ecc. occorsi in occasione del Servizio</w:t>
      </w:r>
      <w:r>
        <w:t>;</w:t>
      </w:r>
    </w:p>
    <w:p w14:paraId="4AE4F528" w14:textId="3D6659CF" w:rsidR="007B0D76" w:rsidRDefault="003F46FA" w:rsidP="00332BC2">
      <w:pPr>
        <w:pStyle w:val="Paragrafoelenco"/>
        <w:jc w:val="both"/>
      </w:pPr>
      <w:r w:rsidRPr="003F46FA">
        <w:t xml:space="preserve">quelli inerenti al livello della </w:t>
      </w:r>
      <w:r w:rsidRPr="0005032A">
        <w:rPr>
          <w:color w:val="000000" w:themeColor="text1"/>
        </w:rPr>
        <w:t>domanda [nel caso di servizio in concessione]</w:t>
      </w:r>
      <w:r w:rsidR="00E524D8">
        <w:rPr>
          <w:color w:val="000000" w:themeColor="text1"/>
        </w:rPr>
        <w:t>;</w:t>
      </w:r>
      <w:r w:rsidR="003D6EB5" w:rsidRPr="00E524D8">
        <w:rPr>
          <w:color w:val="000000" w:themeColor="text1"/>
        </w:rPr>
        <w:t>[altri eventuali]</w:t>
      </w:r>
      <w:r w:rsidRPr="00E524D8">
        <w:rPr>
          <w:color w:val="000000" w:themeColor="text1"/>
        </w:rPr>
        <w:t>.</w:t>
      </w:r>
    </w:p>
    <w:p w14:paraId="42DE6D4A" w14:textId="70ABAB0E" w:rsidR="008B5BD1" w:rsidRDefault="008B5BD1" w:rsidP="0040443A">
      <w:pPr>
        <w:jc w:val="both"/>
      </w:pPr>
      <w:r w:rsidRPr="007B0D76">
        <w:t>3.3</w:t>
      </w:r>
      <w:r w:rsidR="007B0D76">
        <w:t>.</w:t>
      </w:r>
      <w:r w:rsidRPr="007B0D76">
        <w:t xml:space="preserve"> Se sopravvengono circostanze straordinarie e imprevedibili, estranee alla normale alea, all'ordinaria fluttuazione economica e al rischio di mercato e tali da alterare in maniera rilevante l'equilibrio originario del contratto, la parte svantaggiata, che non abbia volontariamente assunto il relativo rischio, ha diritto alla rinegoziazione secondo buona fede delle condizioni contrattuali.</w:t>
      </w:r>
      <w:r>
        <w:t xml:space="preserve"> La rinegoziazione </w:t>
      </w:r>
      <w:r w:rsidRPr="008B5BD1">
        <w:t xml:space="preserve">si limita al ripristino dell'originario equilibrio del contratto oggetto dell'affidamento, quale risultante </w:t>
      </w:r>
      <w:r>
        <w:t>dagli atti della procedura di aggiudicazione,</w:t>
      </w:r>
      <w:r w:rsidRPr="008B5BD1">
        <w:t xml:space="preserve"> senza alterarne la sostanza economica.</w:t>
      </w:r>
      <w:r w:rsidRPr="007B0D76">
        <w:t xml:space="preserve"> </w:t>
      </w:r>
      <w:r>
        <w:t xml:space="preserve">In caso di mancato accordo fra le Parti in ordine alla rinegoziazione, ciascuna può recedere dal contratto ed in tal caso l’Affidatario ha diritto esclusivamente all’indennizzo per eventuali investimenti previsti, eseguiti e non ancora ammortizzati, che può essere riconosciuto anche in forma rateale ed a carico dell’Affidatario subentrante. L’Amministrazione può sempre rifiutare la </w:t>
      </w:r>
      <w:r>
        <w:lastRenderedPageBreak/>
        <w:t>rinegoziazione anche nel caso di indisponibilità della copertura finanziaria eventualmente occorrente, anche in questo caso con il medesimo diritto di recesso per l’Affidatario.</w:t>
      </w:r>
    </w:p>
    <w:p w14:paraId="78834F82" w14:textId="1CD6C3D2" w:rsidR="008B5BD1" w:rsidRDefault="008B5BD1" w:rsidP="007B0D76">
      <w:pPr>
        <w:jc w:val="both"/>
      </w:pPr>
      <w:r>
        <w:t xml:space="preserve">3.4. Eventuali discipline di legge imperative ed incompatibili, in essere al momento dell’affidamento del servizio, prevalgono sul precedente comma. </w:t>
      </w:r>
      <w:r w:rsidR="00A800AA">
        <w:t xml:space="preserve">Eventuali discipline di legge sopravvenienti in seguito all’affidamento del servizio non si applicano, salvo che lo prevedano espressamente. </w:t>
      </w:r>
    </w:p>
    <w:p w14:paraId="401D3CBD" w14:textId="45461ED9" w:rsidR="00422950" w:rsidRDefault="002E1626" w:rsidP="00DA2C40">
      <w:pPr>
        <w:pStyle w:val="Titolo1"/>
      </w:pPr>
      <w:bookmarkStart w:id="4" w:name="_Toc183696668"/>
      <w:r w:rsidRPr="006C68AB">
        <w:t xml:space="preserve">Articolo 4: </w:t>
      </w:r>
      <w:r w:rsidR="00B75BF1" w:rsidRPr="006C68AB">
        <w:t>Durata del rapporto contrattuale</w:t>
      </w:r>
      <w:bookmarkEnd w:id="4"/>
    </w:p>
    <w:p w14:paraId="57865D23" w14:textId="010FB26A" w:rsidR="00BD24A7" w:rsidRPr="00BD24A7" w:rsidRDefault="00BD24A7" w:rsidP="0040443A">
      <w:pPr>
        <w:jc w:val="both"/>
      </w:pPr>
      <w:r w:rsidRPr="00BD24A7">
        <w:t>4.1. L’affidamento del servizio ha una durata di</w:t>
      </w:r>
      <w:r>
        <w:t>_____</w:t>
      </w:r>
      <w:r w:rsidRPr="00BD24A7">
        <w:t>, decorrente da</w:t>
      </w:r>
      <w:r>
        <w:t xml:space="preserve"> ______</w:t>
      </w:r>
      <w:r w:rsidRPr="00BD24A7">
        <w:t xml:space="preserve"> e con scadenza</w:t>
      </w:r>
      <w:r>
        <w:t xml:space="preserve"> _____</w:t>
      </w:r>
      <w:r w:rsidRPr="00BD24A7">
        <w:t>.</w:t>
      </w:r>
    </w:p>
    <w:p w14:paraId="54154664" w14:textId="239BF863" w:rsidR="00BD24A7" w:rsidRDefault="00BD24A7" w:rsidP="0040443A">
      <w:pPr>
        <w:jc w:val="both"/>
      </w:pPr>
      <w:r w:rsidRPr="00BD24A7">
        <w:t>4.2. È prevista, in favore del</w:t>
      </w:r>
      <w:r w:rsidR="00A800AA">
        <w:t>l’Amministrazione</w:t>
      </w:r>
      <w:r w:rsidRPr="00BD24A7">
        <w:t>, un’opzione per il rinnovo</w:t>
      </w:r>
      <w:r w:rsidR="00615E25">
        <w:t>,</w:t>
      </w:r>
      <w:r w:rsidRPr="00BD24A7">
        <w:t xml:space="preserve"> con un ulteriore periodo di durata di</w:t>
      </w:r>
      <w:r>
        <w:t xml:space="preserve"> ______</w:t>
      </w:r>
      <w:r w:rsidRPr="00BD24A7">
        <w:t>, da esercitarsi</w:t>
      </w:r>
      <w:r w:rsidR="00615E25">
        <w:t>, una sola volta,</w:t>
      </w:r>
      <w:r w:rsidRPr="00BD24A7">
        <w:t xml:space="preserve"> </w:t>
      </w:r>
      <w:r w:rsidR="00615E25">
        <w:t xml:space="preserve">almeno </w:t>
      </w:r>
      <w:r w:rsidRPr="00BD24A7">
        <w:t>tre mesi prima della scadenza</w:t>
      </w:r>
      <w:r>
        <w:t>.</w:t>
      </w:r>
    </w:p>
    <w:p w14:paraId="68DBA143" w14:textId="77777777" w:rsidR="00BD24A7" w:rsidRPr="0005032A" w:rsidRDefault="00BD24A7" w:rsidP="00BD24A7">
      <w:pPr>
        <w:jc w:val="center"/>
        <w:rPr>
          <w:color w:val="000000" w:themeColor="text1"/>
        </w:rPr>
      </w:pPr>
      <w:r w:rsidRPr="0005032A">
        <w:rPr>
          <w:color w:val="000000" w:themeColor="text1"/>
        </w:rPr>
        <w:t>[Oppure, qualora ricorra la fattispecie]</w:t>
      </w:r>
    </w:p>
    <w:p w14:paraId="58AFDEB5" w14:textId="5E2E4770" w:rsidR="00BD24A7" w:rsidRPr="00BD24A7" w:rsidRDefault="00BD24A7" w:rsidP="0077555E">
      <w:pPr>
        <w:jc w:val="both"/>
      </w:pPr>
      <w:r w:rsidRPr="00BD24A7">
        <w:t xml:space="preserve"> Non è prevista alcuna opzione per il rinnovo.</w:t>
      </w:r>
    </w:p>
    <w:p w14:paraId="6DFF9B2B" w14:textId="6BB11D13" w:rsidR="00BD24A7" w:rsidRPr="00BD24A7" w:rsidRDefault="00BD24A7" w:rsidP="0077555E">
      <w:pPr>
        <w:jc w:val="both"/>
      </w:pPr>
      <w:r w:rsidRPr="00BD24A7">
        <w:t>4.3. È escluso in ogni caso il rinnovo tacito.</w:t>
      </w:r>
    </w:p>
    <w:p w14:paraId="01F0C386" w14:textId="586A6727" w:rsidR="00BD24A7" w:rsidRPr="00BD24A7" w:rsidRDefault="00BD24A7" w:rsidP="0077555E">
      <w:pPr>
        <w:jc w:val="both"/>
      </w:pPr>
      <w:r w:rsidRPr="00BD24A7">
        <w:t>4.4. L’Affidatario resta comunque tenuto a proseguire il servizio, garantendone la continuità, anche dopo la scadenza, nelle more della procedura per il nuovo affidamento e la conclusione del conseguente contratto. Se tale periodo di proroga tecnica si protrae per oltr</w:t>
      </w:r>
      <w:r>
        <w:t>e _____</w:t>
      </w:r>
      <w:r w:rsidRPr="00BD24A7">
        <w:t xml:space="preserve"> mesi, l’Affidatario ha diritto ad un indennizzo.</w:t>
      </w:r>
    </w:p>
    <w:p w14:paraId="4A40765A" w14:textId="3409CDBC" w:rsidR="00D11DFD" w:rsidRDefault="00BD24A7" w:rsidP="0077555E">
      <w:pPr>
        <w:jc w:val="both"/>
      </w:pPr>
      <w:r w:rsidRPr="0005032A">
        <w:t>4.5. La durata dell’affidamento è stata determinata in modo da consentire, in ogni caso, all’Affidatario, l’ammortamento delle spese di investimento occorrenti per il servizio</w:t>
      </w:r>
      <w:r w:rsidR="003D6EB5" w:rsidRPr="0005032A">
        <w:t>, salva diversa indicazione esplicita ai sensi del successivo art. 6. I</w:t>
      </w:r>
      <w:r w:rsidRPr="0005032A">
        <w:t>l rischio a ciò relativo rimane comunque a carico dell’Affidatario</w:t>
      </w:r>
      <w:r w:rsidR="00DA6E2D" w:rsidRPr="0005032A">
        <w:t>.</w:t>
      </w:r>
    </w:p>
    <w:p w14:paraId="63BE0F75" w14:textId="2E1A4918" w:rsidR="001D79AA" w:rsidRPr="006C68AB" w:rsidRDefault="002E1626" w:rsidP="00DA2C40">
      <w:pPr>
        <w:pStyle w:val="Titolo1"/>
      </w:pPr>
      <w:bookmarkStart w:id="5" w:name="_Toc183696669"/>
      <w:r w:rsidRPr="006C68AB">
        <w:t xml:space="preserve">Articolo 5: </w:t>
      </w:r>
      <w:r w:rsidR="002B04D2" w:rsidRPr="006C68AB">
        <w:t xml:space="preserve">Gli </w:t>
      </w:r>
      <w:r w:rsidR="00EA4AB2" w:rsidRPr="006C68AB">
        <w:t>obiettivi di efficacia ed efficienza nella prestazione</w:t>
      </w:r>
      <w:r w:rsidR="00C1292E" w:rsidRPr="006C68AB">
        <w:t xml:space="preserve"> dei servizi</w:t>
      </w:r>
      <w:bookmarkEnd w:id="5"/>
    </w:p>
    <w:p w14:paraId="4A801910" w14:textId="4BE33FBA" w:rsidR="00BD24A7" w:rsidRDefault="001D79AA" w:rsidP="00014933">
      <w:pPr>
        <w:jc w:val="both"/>
      </w:pPr>
      <w:r>
        <w:t>5.1</w:t>
      </w:r>
      <w:r w:rsidR="009674AE">
        <w:t>.</w:t>
      </w:r>
      <w:r w:rsidR="00BD24A7">
        <w:t xml:space="preserve"> L</w:t>
      </w:r>
      <w:r w:rsidR="00BD24A7" w:rsidRPr="00BD24A7">
        <w:t>e Parti si impegnano, per la durata dell’affidamento, a svolgere le attività necessarie ad assicurare l’assolvimento degli obblighi di servizio pubblico, nonché l’equilibrio economico-finanziario della gestione secondo criteri di efficienza, promuovendo il progressivo miglioramento dello stato delle infrastrutture e della qualità delle prestazioni erogate agli utenti, in attuazione della normativa vigente.</w:t>
      </w:r>
    </w:p>
    <w:p w14:paraId="534225FF" w14:textId="3B7F7EB3" w:rsidR="00806803" w:rsidRDefault="00BD24A7" w:rsidP="00BD24A7">
      <w:pPr>
        <w:jc w:val="both"/>
      </w:pPr>
      <w:r>
        <w:t>5.2.</w:t>
      </w:r>
      <w:r w:rsidR="001D79AA">
        <w:t xml:space="preserve"> La ges</w:t>
      </w:r>
      <w:r w:rsidR="001D79AA" w:rsidRPr="001D79AA">
        <w:t>ti</w:t>
      </w:r>
      <w:r w:rsidR="001D79AA">
        <w:t xml:space="preserve">one del </w:t>
      </w:r>
      <w:r>
        <w:t>S</w:t>
      </w:r>
      <w:r w:rsidR="001D79AA">
        <w:t>ervizio</w:t>
      </w:r>
      <w:r>
        <w:t xml:space="preserve"> affidato</w:t>
      </w:r>
      <w:r w:rsidR="001D79AA">
        <w:t xml:space="preserve"> sarà orientata al graduale miglioramento della qualità e dell’efficienza</w:t>
      </w:r>
      <w:r w:rsidR="00A2317A">
        <w:t xml:space="preserve">, anche ai sensi della Carta della qualità del servizio predisposta. </w:t>
      </w:r>
      <w:r w:rsidR="00615E25">
        <w:t xml:space="preserve">A tal fine, l’Affidatario assume l’obbligo di redigere, aggiornare e pubblicare la Carta dei servizi, ai sensi dell’articolo 25 del decreto legislativo </w:t>
      </w:r>
      <w:r w:rsidR="00AB4D03">
        <w:t>23 dicembre 2022, n. 201.</w:t>
      </w:r>
      <w:r w:rsidR="001D79AA">
        <w:t xml:space="preserve"> </w:t>
      </w:r>
    </w:p>
    <w:p w14:paraId="0B4168A9" w14:textId="71E7D87B" w:rsidR="00BD24A7" w:rsidRPr="00BD24A7" w:rsidRDefault="00BD24A7" w:rsidP="00BD24A7">
      <w:pPr>
        <w:jc w:val="both"/>
      </w:pPr>
      <w:r w:rsidRPr="00BD24A7">
        <w:t>5.</w:t>
      </w:r>
      <w:r w:rsidR="009674AE">
        <w:t>3.</w:t>
      </w:r>
      <w:r w:rsidRPr="00BD24A7">
        <w:t xml:space="preserve"> Nell’allegato “C” sono indicate le fattispecie, relative ad inadempienze o violazioni dell’Affidatario, cui corrispondono penali pecuniarie, con l’entità di queste</w:t>
      </w:r>
      <w:r w:rsidR="0010169C">
        <w:t>, salva comunque la risarcibilità del maggior danno, nonché le modalità di ristoro dell’utenza nel caso di violazione dei livelli qualitativi del servizio e delle condizioni generali di contratto</w:t>
      </w:r>
      <w:r w:rsidRPr="00BD24A7">
        <w:t>.</w:t>
      </w:r>
    </w:p>
    <w:p w14:paraId="6758D131" w14:textId="06374BA3" w:rsidR="00BD24A7" w:rsidRPr="00BD24A7" w:rsidRDefault="00BD24A7" w:rsidP="00BD24A7">
      <w:pPr>
        <w:jc w:val="both"/>
      </w:pPr>
      <w:r w:rsidRPr="00BD24A7">
        <w:t>5.</w:t>
      </w:r>
      <w:r w:rsidR="009674AE">
        <w:t>4</w:t>
      </w:r>
      <w:r w:rsidRPr="00BD24A7">
        <w:t xml:space="preserve">. L’Affidatario è tenuto ad osservare gli obiettivi corrispondenti agli indicatori di qualità indicati nell’allegato “B”, in dettaglio per lo specifico Servizio affidato, in conformità a quanto previsto dal </w:t>
      </w:r>
      <w:r w:rsidRPr="00BD24A7">
        <w:rPr>
          <w:bCs/>
        </w:rPr>
        <w:lastRenderedPageBreak/>
        <w:t>Decreto direttoriale 31 agosto 2023 - Linee guida e indici di qualità per la regolamentazione dei servizi pubblici locali non a rete,</w:t>
      </w:r>
      <w:r w:rsidRPr="00BD24A7">
        <w:t xml:space="preserve"> in attuazione dell’art. 8 del d.lgs. n. 201/2022. </w:t>
      </w:r>
    </w:p>
    <w:p w14:paraId="555E2EAC" w14:textId="36BE8ED7" w:rsidR="00BD24A7" w:rsidRPr="00BD24A7" w:rsidRDefault="00BD24A7" w:rsidP="00BD24A7">
      <w:pPr>
        <w:jc w:val="both"/>
      </w:pPr>
      <w:r w:rsidRPr="00BD24A7">
        <w:t>5.</w:t>
      </w:r>
      <w:r w:rsidR="009674AE">
        <w:t>5</w:t>
      </w:r>
      <w:r w:rsidRPr="00BD24A7">
        <w:t>. L’Affidatario è tenuto a relazionare a</w:t>
      </w:r>
      <w:r w:rsidR="00262CF0">
        <w:t>ll’Ente</w:t>
      </w:r>
      <w:r w:rsidRPr="00BD24A7">
        <w:t>, con cadenza almeno annuale, in ordine al raggiungimento o al mancato raggiungimento degli obiettivi ed alle misure poste in atto e/o programmate a tal fine.</w:t>
      </w:r>
    </w:p>
    <w:p w14:paraId="142A9CFF" w14:textId="4935583D" w:rsidR="005C12A3" w:rsidRPr="001D79AA" w:rsidRDefault="00BD24A7" w:rsidP="00BD24A7">
      <w:pPr>
        <w:jc w:val="both"/>
      </w:pPr>
      <w:r w:rsidRPr="00410BFF">
        <w:t>5.</w:t>
      </w:r>
      <w:r w:rsidR="009674AE" w:rsidRPr="00410BFF">
        <w:t>6</w:t>
      </w:r>
      <w:r w:rsidRPr="00410BFF">
        <w:t>. Il mancato raggiungimento degli obiettivi, in assenza di giustificato motivo e di adeguati sforzi dell’Affidatario per l’ottenimento del risultato, dà diritto al</w:t>
      </w:r>
      <w:r w:rsidR="00262CF0" w:rsidRPr="00410BFF">
        <w:t xml:space="preserve">l’Ente </w:t>
      </w:r>
      <w:r w:rsidRPr="00410BFF">
        <w:t xml:space="preserve">di </w:t>
      </w:r>
      <w:r w:rsidR="00A800AA" w:rsidRPr="00410BFF">
        <w:t xml:space="preserve">avvalersi della diffida </w:t>
      </w:r>
      <w:proofErr w:type="gramStart"/>
      <w:r w:rsidR="00A800AA" w:rsidRPr="00410BFF">
        <w:t>ad</w:t>
      </w:r>
      <w:proofErr w:type="gramEnd"/>
      <w:r w:rsidR="00A800AA" w:rsidRPr="00410BFF">
        <w:t xml:space="preserve"> adempiere ai sensi dell’art. 1454 cod. civ. e conseguentemente di </w:t>
      </w:r>
      <w:r w:rsidRPr="00410BFF">
        <w:t>risolvere il contratto per grave inadempimento</w:t>
      </w:r>
      <w:r w:rsidR="00A800AA" w:rsidRPr="00410BFF">
        <w:t>.</w:t>
      </w:r>
    </w:p>
    <w:p w14:paraId="3958D680" w14:textId="21625937" w:rsidR="009F7ACB" w:rsidRPr="006C68AB" w:rsidRDefault="002E1626" w:rsidP="00DA2C40">
      <w:pPr>
        <w:pStyle w:val="Titolo1"/>
      </w:pPr>
      <w:bookmarkStart w:id="6" w:name="_Toc183696670"/>
      <w:r w:rsidRPr="006C68AB">
        <w:t xml:space="preserve">Articolo </w:t>
      </w:r>
      <w:r w:rsidR="00BD24A7">
        <w:t>6</w:t>
      </w:r>
      <w:r w:rsidRPr="006C68AB">
        <w:t xml:space="preserve">: </w:t>
      </w:r>
      <w:r w:rsidR="00EA4AB2" w:rsidRPr="006C68AB">
        <w:t>Le condizioni economiche del rapporto</w:t>
      </w:r>
      <w:bookmarkEnd w:id="6"/>
    </w:p>
    <w:p w14:paraId="138A96B7" w14:textId="77777777" w:rsidR="000462DB" w:rsidRPr="002202B7" w:rsidRDefault="000462DB" w:rsidP="000462DB">
      <w:pPr>
        <w:spacing w:line="240" w:lineRule="auto"/>
        <w:jc w:val="both"/>
        <w:rPr>
          <w:rFonts w:ascii="CIDFont+F1" w:hAnsi="CIDFont+F1" w:cs="CIDFont+F1"/>
          <w:color w:val="000000" w:themeColor="text1"/>
        </w:rPr>
      </w:pPr>
      <w:r w:rsidRPr="002202B7">
        <w:rPr>
          <w:rFonts w:ascii="CIDFont+F1" w:hAnsi="CIDFont+F1" w:cs="CIDFont+F1"/>
          <w:color w:val="000000" w:themeColor="text1"/>
        </w:rPr>
        <w:t>[</w:t>
      </w:r>
      <w:r w:rsidRPr="002202B7">
        <w:rPr>
          <w:rFonts w:ascii="CIDFont+F1" w:hAnsi="CIDFont+F1" w:cs="CIDFont+F1"/>
          <w:i/>
          <w:color w:val="000000" w:themeColor="text1"/>
        </w:rPr>
        <w:t>Caso di concessione</w:t>
      </w:r>
      <w:r w:rsidRPr="002202B7">
        <w:rPr>
          <w:rFonts w:ascii="CIDFont+F1" w:hAnsi="CIDFont+F1" w:cs="CIDFont+F1"/>
          <w:color w:val="000000" w:themeColor="text1"/>
        </w:rPr>
        <w:t>]</w:t>
      </w:r>
    </w:p>
    <w:p w14:paraId="46C4A1C7" w14:textId="2C4FD880" w:rsidR="000462DB" w:rsidRPr="000462DB" w:rsidRDefault="000462DB" w:rsidP="000462DB">
      <w:pPr>
        <w:spacing w:line="240" w:lineRule="auto"/>
        <w:jc w:val="both"/>
        <w:rPr>
          <w:rFonts w:ascii="CIDFont+F1" w:hAnsi="CIDFont+F1" w:cs="CIDFont+F1"/>
        </w:rPr>
      </w:pPr>
      <w:r w:rsidRPr="000462DB">
        <w:rPr>
          <w:rFonts w:ascii="CIDFont+F1" w:hAnsi="CIDFont+F1" w:cs="CIDFont+F1"/>
        </w:rPr>
        <w:t>6.1. La remunerazione dell’Affidatario deriva dall’incasso delle tariffe a carico dell’utenza per la fruizione del servizio</w:t>
      </w:r>
      <w:r w:rsidR="00AB4D03">
        <w:rPr>
          <w:rFonts w:ascii="CIDFont+F1" w:hAnsi="CIDFont+F1" w:cs="CIDFont+F1"/>
        </w:rPr>
        <w:t xml:space="preserve"> [e dall’ulteriore remunerazione riconosciuta dall’Ente affidante, al fine di assicurare l’equilibrio economico-finanziario del Servizio affidato</w:t>
      </w:r>
      <w:r w:rsidR="00690DFC">
        <w:rPr>
          <w:rFonts w:ascii="CIDFont+F1" w:hAnsi="CIDFont+F1" w:cs="CIDFont+F1"/>
        </w:rPr>
        <w:t xml:space="preserve"> e di remunerare gli obblighi di servizio pubblico assunti dall’Affidatario</w:t>
      </w:r>
      <w:r w:rsidR="00AB4D03">
        <w:rPr>
          <w:rFonts w:ascii="CIDFont+F1" w:hAnsi="CIDFont+F1" w:cs="CIDFont+F1"/>
        </w:rPr>
        <w:t>]</w:t>
      </w:r>
      <w:r w:rsidRPr="000462DB">
        <w:rPr>
          <w:rFonts w:ascii="CIDFont+F1" w:hAnsi="CIDFont+F1" w:cs="CIDFont+F1"/>
        </w:rPr>
        <w:t>.</w:t>
      </w:r>
    </w:p>
    <w:p w14:paraId="007F2B16" w14:textId="6D805353" w:rsidR="000462DB" w:rsidRPr="000462DB" w:rsidRDefault="000462DB" w:rsidP="000462DB">
      <w:pPr>
        <w:spacing w:line="240" w:lineRule="auto"/>
        <w:jc w:val="both"/>
        <w:rPr>
          <w:rFonts w:ascii="CIDFont+F1" w:hAnsi="CIDFont+F1" w:cs="CIDFont+F1"/>
        </w:rPr>
      </w:pPr>
      <w:r w:rsidRPr="000462DB">
        <w:rPr>
          <w:rFonts w:ascii="CIDFont+F1" w:hAnsi="CIDFont+F1" w:cs="CIDFont+F1"/>
        </w:rPr>
        <w:t>6.2. L’Affidatario resta tenuto a corrispondere al</w:t>
      </w:r>
      <w:r w:rsidR="00A800AA">
        <w:rPr>
          <w:rFonts w:ascii="CIDFont+F1" w:hAnsi="CIDFont+F1" w:cs="CIDFont+F1"/>
        </w:rPr>
        <w:t xml:space="preserve">l’Amministrazione </w:t>
      </w:r>
      <w:r w:rsidRPr="000462DB">
        <w:rPr>
          <w:rFonts w:ascii="CIDFont+F1" w:hAnsi="CIDFont+F1" w:cs="CIDFont+F1"/>
        </w:rPr>
        <w:t>il canone se e come previsto e risultante dalla gara per l’aggiudicazione del servizio. Nel caso il canone deve essere versato con le seguenti modalità e tempistiche:</w:t>
      </w:r>
      <w:r>
        <w:rPr>
          <w:rFonts w:ascii="CIDFont+F1" w:hAnsi="CIDFont+F1" w:cs="CIDFont+F1"/>
        </w:rPr>
        <w:t xml:space="preserve"> ________</w:t>
      </w:r>
      <w:r w:rsidRPr="000462DB">
        <w:rPr>
          <w:rFonts w:ascii="CIDFont+F1" w:hAnsi="CIDFont+F1" w:cs="CIDFont+F1"/>
        </w:rPr>
        <w:t xml:space="preserve">. </w:t>
      </w:r>
      <w:r w:rsidR="00A800AA">
        <w:rPr>
          <w:rFonts w:ascii="CIDFont+F1" w:hAnsi="CIDFont+F1" w:cs="CIDFont+F1"/>
        </w:rPr>
        <w:t xml:space="preserve">L’Amministrazione </w:t>
      </w:r>
      <w:r w:rsidRPr="000462DB">
        <w:rPr>
          <w:rFonts w:ascii="CIDFont+F1" w:hAnsi="CIDFont+F1" w:cs="CIDFont+F1"/>
        </w:rPr>
        <w:t xml:space="preserve">può dichiarare risolto il contratto nel caso di mancato pagamento del canone per </w:t>
      </w:r>
      <w:r>
        <w:rPr>
          <w:rFonts w:ascii="CIDFont+F1" w:hAnsi="CIDFont+F1" w:cs="CIDFont+F1"/>
        </w:rPr>
        <w:t>________</w:t>
      </w:r>
      <w:r w:rsidRPr="000462DB">
        <w:rPr>
          <w:rFonts w:ascii="CIDFont+F1" w:hAnsi="CIDFont+F1" w:cs="CIDFont+F1"/>
        </w:rPr>
        <w:t>[importi/tempo].</w:t>
      </w:r>
    </w:p>
    <w:p w14:paraId="29A48BAA" w14:textId="3F3303F5" w:rsidR="000462DB" w:rsidRPr="000462DB" w:rsidRDefault="000462DB" w:rsidP="000462DB">
      <w:pPr>
        <w:spacing w:line="240" w:lineRule="auto"/>
        <w:jc w:val="both"/>
        <w:rPr>
          <w:rFonts w:ascii="CIDFont+F1" w:hAnsi="CIDFont+F1" w:cs="CIDFont+F1"/>
        </w:rPr>
      </w:pPr>
      <w:r w:rsidRPr="000462DB">
        <w:rPr>
          <w:rFonts w:ascii="CIDFont+F1" w:hAnsi="CIDFont+F1" w:cs="CIDFont+F1"/>
        </w:rPr>
        <w:t>6.3. Il livello [</w:t>
      </w:r>
      <w:r w:rsidRPr="000462DB">
        <w:rPr>
          <w:rFonts w:ascii="CIDFont+F1" w:hAnsi="CIDFont+F1" w:cs="CIDFont+F1"/>
          <w:i/>
        </w:rPr>
        <w:t>massimo</w:t>
      </w:r>
      <w:r w:rsidRPr="000462DB">
        <w:rPr>
          <w:rFonts w:ascii="CIDFont+F1" w:hAnsi="CIDFont+F1" w:cs="CIDFont+F1"/>
        </w:rPr>
        <w:t>] delle tariffe</w:t>
      </w:r>
      <w:r w:rsidR="00AB4D03">
        <w:rPr>
          <w:rFonts w:ascii="CIDFont+F1" w:hAnsi="CIDFont+F1" w:cs="CIDFont+F1"/>
        </w:rPr>
        <w:t xml:space="preserve"> [, l’ulteriore remunerazione riconosciuta dall’Ente affidante]</w:t>
      </w:r>
      <w:r w:rsidRPr="000462DB">
        <w:rPr>
          <w:rFonts w:ascii="CIDFont+F1" w:hAnsi="CIDFont+F1" w:cs="CIDFont+F1"/>
        </w:rPr>
        <w:t xml:space="preserve"> e le previste dinamiche di modifica nel tempo corrispondente alla durata del contratto sono </w:t>
      </w:r>
      <w:r w:rsidR="00690DFC">
        <w:rPr>
          <w:rFonts w:ascii="CIDFont+F1" w:hAnsi="CIDFont+F1" w:cs="CIDFont+F1"/>
        </w:rPr>
        <w:t>determinati dalla documentazione posta a base di gara</w:t>
      </w:r>
      <w:r w:rsidR="006644FD">
        <w:rPr>
          <w:rFonts w:ascii="CIDFont+F1" w:hAnsi="CIDFont+F1" w:cs="CIDFont+F1"/>
        </w:rPr>
        <w:t xml:space="preserve"> e sono indicati nell’allegato “D”.</w:t>
      </w:r>
    </w:p>
    <w:p w14:paraId="288EB3BB" w14:textId="25B7FB6B" w:rsidR="000462DB" w:rsidRPr="000462DB" w:rsidRDefault="000462DB" w:rsidP="000462DB">
      <w:pPr>
        <w:spacing w:line="240" w:lineRule="auto"/>
        <w:jc w:val="both"/>
        <w:rPr>
          <w:rFonts w:ascii="CIDFont+F1" w:hAnsi="CIDFont+F1" w:cs="CIDFont+F1"/>
        </w:rPr>
      </w:pPr>
      <w:r w:rsidRPr="000462DB">
        <w:rPr>
          <w:rFonts w:ascii="CIDFont+F1" w:hAnsi="CIDFont+F1" w:cs="CIDFont+F1"/>
        </w:rPr>
        <w:t xml:space="preserve">6.4. </w:t>
      </w:r>
      <w:r w:rsidR="00410BFF" w:rsidRPr="00410BFF">
        <w:rPr>
          <w:rFonts w:ascii="CIDFont+F1" w:hAnsi="CIDFont+F1" w:cs="CIDFont+F1"/>
        </w:rPr>
        <w:t>Nel caso in cui l’Amministrazione, in corso di rapporto, dovesse introdurre modifiche alle tariffe, non previste od in difformità da quanto previsto dall’allegato D, l’Affidatario avrà diritto di chiedere una rinegoziazione finalizzata esclusivamente a consentire di ripristinare l’equilibrio economico del contratto, a fronte dell’eventuale pregiudizio dovuto alle nuove tariffe come rideterminate.</w:t>
      </w:r>
    </w:p>
    <w:p w14:paraId="0591CA0B" w14:textId="77777777" w:rsidR="000462DB" w:rsidRPr="002202B7" w:rsidRDefault="000462DB" w:rsidP="000462DB">
      <w:pPr>
        <w:spacing w:line="240" w:lineRule="auto"/>
        <w:jc w:val="both"/>
        <w:rPr>
          <w:rFonts w:ascii="CIDFont+F1" w:hAnsi="CIDFont+F1" w:cs="CIDFont+F1"/>
          <w:color w:val="000000" w:themeColor="text1"/>
        </w:rPr>
      </w:pPr>
      <w:r w:rsidRPr="002202B7">
        <w:rPr>
          <w:rFonts w:ascii="CIDFont+F1" w:hAnsi="CIDFont+F1" w:cs="CIDFont+F1"/>
          <w:color w:val="000000" w:themeColor="text1"/>
        </w:rPr>
        <w:t>[</w:t>
      </w:r>
      <w:r w:rsidRPr="002202B7">
        <w:rPr>
          <w:rFonts w:ascii="CIDFont+F1" w:hAnsi="CIDFont+F1" w:cs="CIDFont+F1"/>
          <w:i/>
          <w:color w:val="000000" w:themeColor="text1"/>
        </w:rPr>
        <w:t>Caso di appalto</w:t>
      </w:r>
      <w:r w:rsidRPr="002202B7">
        <w:rPr>
          <w:rFonts w:ascii="CIDFont+F1" w:hAnsi="CIDFont+F1" w:cs="CIDFont+F1"/>
          <w:color w:val="000000" w:themeColor="text1"/>
        </w:rPr>
        <w:t>]</w:t>
      </w:r>
    </w:p>
    <w:p w14:paraId="4500AD33" w14:textId="479CF9C2" w:rsidR="000462DB" w:rsidRPr="000462DB" w:rsidRDefault="000462DB" w:rsidP="000462DB">
      <w:pPr>
        <w:spacing w:line="240" w:lineRule="auto"/>
        <w:jc w:val="both"/>
        <w:rPr>
          <w:rFonts w:ascii="CIDFont+F1" w:hAnsi="CIDFont+F1" w:cs="CIDFont+F1"/>
        </w:rPr>
      </w:pPr>
      <w:r w:rsidRPr="000462DB">
        <w:rPr>
          <w:rFonts w:ascii="CIDFont+F1" w:hAnsi="CIDFont+F1" w:cs="CIDFont+F1"/>
        </w:rPr>
        <w:t xml:space="preserve">6.1. La remunerazione dell’affidatario, onnicomprensiva, è stabilita come da apposito allegato “D”, </w:t>
      </w:r>
      <w:r w:rsidR="00AB4D03">
        <w:rPr>
          <w:rFonts w:ascii="CIDFont+F1" w:hAnsi="CIDFont+F1" w:cs="CIDFont+F1"/>
        </w:rPr>
        <w:t>alla luce</w:t>
      </w:r>
      <w:r w:rsidRPr="000462DB">
        <w:rPr>
          <w:rFonts w:ascii="CIDFont+F1" w:hAnsi="CIDFont+F1" w:cs="CIDFont+F1"/>
        </w:rPr>
        <w:t xml:space="preserve"> del ribasso di gara</w:t>
      </w:r>
      <w:r w:rsidR="00AB4D03">
        <w:rPr>
          <w:rFonts w:ascii="CIDFont+F1" w:hAnsi="CIDFont+F1" w:cs="CIDFont+F1"/>
        </w:rPr>
        <w:t xml:space="preserve"> offerto</w:t>
      </w:r>
      <w:r w:rsidRPr="000462DB">
        <w:rPr>
          <w:rFonts w:ascii="CIDFont+F1" w:hAnsi="CIDFont+F1" w:cs="CIDFont+F1"/>
        </w:rPr>
        <w:t>.</w:t>
      </w:r>
    </w:p>
    <w:p w14:paraId="46014B44" w14:textId="77777777" w:rsidR="000462DB" w:rsidRPr="000462DB" w:rsidRDefault="000462DB" w:rsidP="000462DB">
      <w:pPr>
        <w:spacing w:line="240" w:lineRule="auto"/>
        <w:jc w:val="both"/>
        <w:rPr>
          <w:rFonts w:ascii="CIDFont+F1" w:hAnsi="CIDFont+F1" w:cs="CIDFont+F1"/>
        </w:rPr>
      </w:pPr>
      <w:r w:rsidRPr="000462DB">
        <w:rPr>
          <w:rFonts w:ascii="CIDFont+F1" w:hAnsi="CIDFont+F1" w:cs="CIDFont+F1"/>
        </w:rPr>
        <w:t xml:space="preserve">6.2. L’importo corrispondente è soggetto a revisione, a partire dal secondo anno di esercizio. La revisione si effettua sulla base dell’indice ISTAT-FOI, con base l’indice nazionale corrispondente alla data di presentazione dell’offerta dell’Affidatario. </w:t>
      </w:r>
    </w:p>
    <w:p w14:paraId="0CC64A1B" w14:textId="5B8D4806" w:rsidR="00B2321F" w:rsidRDefault="000462DB" w:rsidP="006E21C0">
      <w:pPr>
        <w:spacing w:line="240" w:lineRule="auto"/>
        <w:jc w:val="both"/>
        <w:rPr>
          <w:rFonts w:ascii="CIDFont+F1" w:hAnsi="CIDFont+F1" w:cs="CIDFont+F1"/>
        </w:rPr>
      </w:pPr>
      <w:r w:rsidRPr="000462DB">
        <w:rPr>
          <w:rFonts w:ascii="CIDFont+F1" w:hAnsi="CIDFont+F1" w:cs="CIDFont+F1"/>
        </w:rPr>
        <w:t xml:space="preserve">6.3. L’allegato </w:t>
      </w:r>
      <w:r w:rsidR="002202B7">
        <w:rPr>
          <w:rFonts w:ascii="CIDFont+F1" w:hAnsi="CIDFont+F1" w:cs="CIDFont+F1"/>
        </w:rPr>
        <w:t>“</w:t>
      </w:r>
      <w:r w:rsidRPr="000462DB">
        <w:rPr>
          <w:rFonts w:ascii="CIDFont+F1" w:hAnsi="CIDFont+F1" w:cs="CIDFont+F1"/>
        </w:rPr>
        <w:t>D” precisa, inoltre, nel caso siano previsti investimenti dell’Affidatario non ammortizzabili entro il tempo di durata del contratto, le modalità di ristoro per l’Affidatario della parte non ammortizzata e le corrispondenti modalità di erogazione, eventualmente anche a carico dell’affidatario subentrante.</w:t>
      </w:r>
    </w:p>
    <w:p w14:paraId="56D41C0B" w14:textId="77777777" w:rsidR="001F7ADB" w:rsidRDefault="001F7ADB" w:rsidP="006E21C0">
      <w:pPr>
        <w:spacing w:line="240" w:lineRule="auto"/>
        <w:jc w:val="both"/>
        <w:rPr>
          <w:rFonts w:ascii="CIDFont+F1" w:hAnsi="CIDFont+F1" w:cs="CIDFont+F1"/>
        </w:rPr>
      </w:pPr>
    </w:p>
    <w:p w14:paraId="29525718" w14:textId="3AAEF53F" w:rsidR="001F7ADB" w:rsidRPr="002202B7" w:rsidRDefault="001F7ADB" w:rsidP="002202B7">
      <w:pPr>
        <w:pStyle w:val="Titolo1"/>
      </w:pPr>
      <w:bookmarkStart w:id="7" w:name="_Toc183696671"/>
      <w:r w:rsidRPr="008F0F19">
        <w:lastRenderedPageBreak/>
        <w:t>Articolo 7: Clausola sociale</w:t>
      </w:r>
      <w:bookmarkEnd w:id="7"/>
    </w:p>
    <w:p w14:paraId="1D6B5D2A" w14:textId="0797383D" w:rsidR="00B2321F" w:rsidRPr="002202B7" w:rsidRDefault="00E03273" w:rsidP="006E21C0">
      <w:pPr>
        <w:spacing w:line="240" w:lineRule="auto"/>
        <w:jc w:val="both"/>
        <w:rPr>
          <w:rFonts w:cstheme="minorHAnsi"/>
        </w:rPr>
      </w:pPr>
      <w:r w:rsidRPr="002202B7">
        <w:rPr>
          <w:rFonts w:cstheme="minorHAnsi"/>
        </w:rPr>
        <w:t xml:space="preserve">7.1. </w:t>
      </w:r>
      <w:r w:rsidR="0075694A" w:rsidRPr="002202B7">
        <w:rPr>
          <w:rFonts w:cstheme="minorHAnsi"/>
        </w:rPr>
        <w:t xml:space="preserve">In caso di subentro nella gestione ed erogazione del Servizio affidato, il Soggetto affidatario </w:t>
      </w:r>
      <w:r w:rsidRPr="002202B7">
        <w:rPr>
          <w:rFonts w:cstheme="minorHAnsi"/>
        </w:rPr>
        <w:t xml:space="preserve">assicura </w:t>
      </w:r>
      <w:r w:rsidR="00BA620B" w:rsidRPr="002202B7">
        <w:rPr>
          <w:rFonts w:cstheme="minorHAnsi"/>
        </w:rPr>
        <w:t xml:space="preserve">la priorità assunzionale al </w:t>
      </w:r>
      <w:r w:rsidRPr="002202B7">
        <w:rPr>
          <w:rFonts w:cstheme="minorHAnsi"/>
        </w:rPr>
        <w:t>personale impiegato dal precedente Affidatario</w:t>
      </w:r>
      <w:r w:rsidR="00BA620B" w:rsidRPr="002202B7">
        <w:rPr>
          <w:rFonts w:cstheme="minorHAnsi"/>
        </w:rPr>
        <w:t xml:space="preserve">. A </w:t>
      </w:r>
      <w:r w:rsidRPr="002202B7">
        <w:rPr>
          <w:rFonts w:cstheme="minorHAnsi"/>
        </w:rPr>
        <w:t xml:space="preserve">patto che </w:t>
      </w:r>
      <w:r w:rsidR="00787199" w:rsidRPr="002202B7">
        <w:rPr>
          <w:rFonts w:cstheme="minorHAnsi"/>
        </w:rPr>
        <w:t xml:space="preserve">ciò sia compatibile con l’equilibrio economico-finanziario </w:t>
      </w:r>
      <w:r w:rsidR="00FD3BFD" w:rsidRPr="002202B7">
        <w:rPr>
          <w:rFonts w:cstheme="minorHAnsi"/>
        </w:rPr>
        <w:t>definito dal presente contratto e dai relativi allegati</w:t>
      </w:r>
      <w:r w:rsidR="00BA620B" w:rsidRPr="002202B7">
        <w:rPr>
          <w:rFonts w:cstheme="minorHAnsi"/>
        </w:rPr>
        <w:t>, è assicurato anche l’assorbimento del personale impiegato dal precedente Affidatario</w:t>
      </w:r>
      <w:r w:rsidR="00FD3BFD" w:rsidRPr="002202B7">
        <w:rPr>
          <w:rFonts w:cstheme="minorHAnsi"/>
        </w:rPr>
        <w:t>.</w:t>
      </w:r>
    </w:p>
    <w:p w14:paraId="2A28DC5C" w14:textId="299C8B2B" w:rsidR="00FD3BFD" w:rsidRPr="002202B7" w:rsidRDefault="00FD3BFD" w:rsidP="006E21C0">
      <w:pPr>
        <w:spacing w:line="240" w:lineRule="auto"/>
        <w:jc w:val="both"/>
        <w:rPr>
          <w:rFonts w:cstheme="minorHAnsi"/>
        </w:rPr>
      </w:pPr>
      <w:r w:rsidRPr="002202B7">
        <w:rPr>
          <w:rFonts w:cstheme="minorHAnsi"/>
        </w:rPr>
        <w:t>7.2. In ogni caso, l’Affidatario si obbliga ad applicare, nei confronti dei propri lavoratori dipendenti addetti all’esecuzione del</w:t>
      </w:r>
      <w:r w:rsidR="004F1A6B" w:rsidRPr="002202B7">
        <w:rPr>
          <w:rFonts w:cstheme="minorHAnsi"/>
        </w:rPr>
        <w:t xml:space="preserve"> Servizio affidato, le condizioni del contratto collettivo nazionale di categoria </w:t>
      </w:r>
      <w:r w:rsidR="00645525" w:rsidRPr="002202B7">
        <w:rPr>
          <w:rFonts w:cstheme="minorHAnsi"/>
        </w:rPr>
        <w:t xml:space="preserve">indicato nella documentazione </w:t>
      </w:r>
      <w:r w:rsidR="00BA620B" w:rsidRPr="002202B7">
        <w:rPr>
          <w:rFonts w:cstheme="minorHAnsi"/>
        </w:rPr>
        <w:t>della procedura di affidamento del servizio</w:t>
      </w:r>
      <w:r w:rsidR="00645525" w:rsidRPr="002202B7">
        <w:rPr>
          <w:rFonts w:cstheme="minorHAnsi"/>
        </w:rPr>
        <w:t>, salva l’eventuale applicazione di trattamenti più favorevoli, previsti d</w:t>
      </w:r>
      <w:r w:rsidR="00D54D7F" w:rsidRPr="002202B7">
        <w:rPr>
          <w:rFonts w:cstheme="minorHAnsi"/>
        </w:rPr>
        <w:t>ai contratti collettivi sottoscritti dall’affidatario ovvero dai rispetti contratti individuali di lavoro.</w:t>
      </w:r>
    </w:p>
    <w:p w14:paraId="34D893D8" w14:textId="77777777" w:rsidR="00B2321F" w:rsidRDefault="00B2321F" w:rsidP="006E21C0">
      <w:pPr>
        <w:spacing w:line="240" w:lineRule="auto"/>
        <w:jc w:val="both"/>
        <w:rPr>
          <w:rFonts w:ascii="CIDFont+F1" w:hAnsi="CIDFont+F1" w:cs="CIDFont+F1"/>
        </w:rPr>
      </w:pPr>
    </w:p>
    <w:p w14:paraId="5C35FA03" w14:textId="3BB2B167" w:rsidR="00A60C53" w:rsidRDefault="00A60C53" w:rsidP="00DA2C40">
      <w:pPr>
        <w:pStyle w:val="Titolo1"/>
      </w:pPr>
      <w:bookmarkStart w:id="8" w:name="_Toc183696672"/>
      <w:r w:rsidRPr="006C68AB">
        <w:t>Articolo</w:t>
      </w:r>
      <w:r>
        <w:t xml:space="preserve"> </w:t>
      </w:r>
      <w:r w:rsidR="00436841">
        <w:t>8</w:t>
      </w:r>
      <w:r w:rsidRPr="006C68AB">
        <w:t xml:space="preserve">: </w:t>
      </w:r>
      <w:r>
        <w:t>Conformità, Fatturazione e pagamento del corrispettivo</w:t>
      </w:r>
      <w:bookmarkEnd w:id="8"/>
    </w:p>
    <w:p w14:paraId="4F1A2CFF" w14:textId="11A47128" w:rsidR="000462DB" w:rsidRDefault="00C2121F" w:rsidP="00DA2C40">
      <w:pPr>
        <w:jc w:val="both"/>
      </w:pPr>
      <w:r>
        <w:t>8</w:t>
      </w:r>
      <w:r w:rsidR="00A60C53">
        <w:t>.1</w:t>
      </w:r>
      <w:r w:rsidR="009674AE">
        <w:t>.</w:t>
      </w:r>
      <w:r w:rsidR="00A60C53">
        <w:t xml:space="preserve"> </w:t>
      </w:r>
      <w:r w:rsidR="00BA620B">
        <w:t xml:space="preserve">L’Ente affidante </w:t>
      </w:r>
      <w:r w:rsidR="000462DB">
        <w:t xml:space="preserve">accerterà periodicamente </w:t>
      </w:r>
      <w:r w:rsidR="00A60C53">
        <w:t>la conformità della prestazione contrattuale</w:t>
      </w:r>
      <w:r w:rsidR="00690DFC">
        <w:t xml:space="preserve"> agli Allegati B e C e alla Carta dei Servizi pubblicata dall’Affidatario</w:t>
      </w:r>
      <w:r w:rsidR="000462DB">
        <w:t>.</w:t>
      </w:r>
    </w:p>
    <w:p w14:paraId="1DC53A5B" w14:textId="09F5100A" w:rsidR="00A60C53" w:rsidRDefault="00C2121F" w:rsidP="00DA2C40">
      <w:pPr>
        <w:jc w:val="both"/>
      </w:pPr>
      <w:r>
        <w:t>8</w:t>
      </w:r>
      <w:r w:rsidR="000462DB">
        <w:t xml:space="preserve">.2. </w:t>
      </w:r>
      <w:r w:rsidR="008C2406">
        <w:t>[</w:t>
      </w:r>
      <w:r w:rsidR="000462DB">
        <w:t>Nel caso in cui</w:t>
      </w:r>
      <w:r w:rsidR="00690DFC">
        <w:t xml:space="preserve"> l’Ente affidante sia tenuto a corrispondere una qualche remunerazione all’Affidatario]</w:t>
      </w:r>
      <w:r w:rsidR="00A60C53">
        <w:t xml:space="preserve"> </w:t>
      </w:r>
      <w:r w:rsidR="00430BE4">
        <w:t>L’emissione delle fatture, ad opera dell’Affidatario, è subordinata alla verifica, da parte dell’Ente affidante, de</w:t>
      </w:r>
      <w:r w:rsidR="00A60C53">
        <w:t xml:space="preserve">l rispetto delle condizioni, modalità e termini </w:t>
      </w:r>
      <w:r w:rsidR="00264071">
        <w:t xml:space="preserve"> </w:t>
      </w:r>
      <w:r w:rsidR="00690DFC">
        <w:t xml:space="preserve">previsti </w:t>
      </w:r>
      <w:r w:rsidR="00264071">
        <w:t xml:space="preserve">nel presente </w:t>
      </w:r>
      <w:r w:rsidR="00690DFC">
        <w:t xml:space="preserve">contratto </w:t>
      </w:r>
      <w:r w:rsidR="00264071">
        <w:t xml:space="preserve">e </w:t>
      </w:r>
      <w:r w:rsidR="00264071" w:rsidRPr="00A2317A">
        <w:t>negli altri documenti richiamati</w:t>
      </w:r>
      <w:r w:rsidR="00A60C53" w:rsidRPr="00A2317A">
        <w:t>.</w:t>
      </w:r>
    </w:p>
    <w:p w14:paraId="325C72CD" w14:textId="298C3171" w:rsidR="00A60C53" w:rsidRDefault="00C2121F" w:rsidP="00DA2C40">
      <w:pPr>
        <w:jc w:val="both"/>
      </w:pPr>
      <w:r>
        <w:t>8</w:t>
      </w:r>
      <w:r w:rsidR="009674AE">
        <w:t xml:space="preserve">.3. </w:t>
      </w:r>
      <w:r w:rsidR="00690DFC">
        <w:t>All’esito dei controll</w:t>
      </w:r>
      <w:r w:rsidR="004C6D02">
        <w:t>i</w:t>
      </w:r>
      <w:r w:rsidR="00690DFC">
        <w:t xml:space="preserve"> effettuati dall’Ente affidante</w:t>
      </w:r>
      <w:r w:rsidR="00A60C53">
        <w:t xml:space="preserve">, </w:t>
      </w:r>
      <w:r w:rsidR="00690DFC">
        <w:t xml:space="preserve">qualora </w:t>
      </w:r>
      <w:r w:rsidR="00A60C53">
        <w:t xml:space="preserve">il </w:t>
      </w:r>
      <w:r w:rsidR="00690DFC">
        <w:t>S</w:t>
      </w:r>
      <w:r w:rsidR="00A60C53">
        <w:t xml:space="preserve">ervizio affidato dovesse risultare non conforme alle </w:t>
      </w:r>
      <w:r w:rsidR="00690DFC">
        <w:t>condizioni, modalità e termini di cui alla precedente clausola</w:t>
      </w:r>
      <w:r w:rsidR="00A60C53">
        <w:t xml:space="preserve"> o</w:t>
      </w:r>
      <w:r w:rsidR="00690DFC">
        <w:t>, comunque,</w:t>
      </w:r>
      <w:r w:rsidR="00A60C53">
        <w:t xml:space="preserve"> in caso di inosservanza delle obbligazioni contrattual</w:t>
      </w:r>
      <w:r w:rsidR="00E00FBF">
        <w:t>i</w:t>
      </w:r>
      <w:r w:rsidR="00A60C53">
        <w:t xml:space="preserve">, </w:t>
      </w:r>
      <w:r w:rsidR="00690DFC">
        <w:t>l’Ente affidante</w:t>
      </w:r>
      <w:r w:rsidR="00A60C53">
        <w:t xml:space="preserve"> contesta le inadempienze rinvenute</w:t>
      </w:r>
      <w:r w:rsidR="00690DFC">
        <w:t xml:space="preserve"> all’Affidatario</w:t>
      </w:r>
      <w:r w:rsidR="00A60C53">
        <w:t xml:space="preserve">, assegnando un termine non inferiore a </w:t>
      </w:r>
      <w:r w:rsidR="002202B7">
        <w:rPr>
          <w:color w:val="000000" w:themeColor="text1"/>
        </w:rPr>
        <w:t>____</w:t>
      </w:r>
      <w:r w:rsidR="00A60C53">
        <w:t xml:space="preserve"> giorni per presentare eventuali controdeduzioni scritte.</w:t>
      </w:r>
      <w:r w:rsidR="00690DFC">
        <w:t xml:space="preserve"> Alla scadenza di questo termine, e sulla base delle osservazioni eventualmente presentate, l’Ente affidante valuta </w:t>
      </w:r>
      <w:r w:rsidR="004C6D02">
        <w:t>se vi siano i presupposti per procedere alla risoluzione del contratto o per applicare le penali.</w:t>
      </w:r>
    </w:p>
    <w:p w14:paraId="1FACEFBA" w14:textId="18F74D9A" w:rsidR="00A60C53" w:rsidRDefault="00C2121F" w:rsidP="00DA2C40">
      <w:pPr>
        <w:jc w:val="both"/>
      </w:pPr>
      <w:r>
        <w:t>8</w:t>
      </w:r>
      <w:r w:rsidR="00BA620B">
        <w:t xml:space="preserve">.4 Nel caso l’Affidatario debba </w:t>
      </w:r>
      <w:r w:rsidR="004C6D02">
        <w:t>emette</w:t>
      </w:r>
      <w:r w:rsidR="00BA620B">
        <w:t>re</w:t>
      </w:r>
      <w:r w:rsidR="004C6D02">
        <w:t xml:space="preserve"> fatture </w:t>
      </w:r>
      <w:r w:rsidR="00BA620B">
        <w:t xml:space="preserve">nei confronti dell’Ente affidante, a sensi del presente contratto, </w:t>
      </w:r>
      <w:r w:rsidR="004C6D02">
        <w:t>per le attività svolte</w:t>
      </w:r>
      <w:r w:rsidR="00BA620B">
        <w:t xml:space="preserve">, dovranno essere osservate le </w:t>
      </w:r>
      <w:r w:rsidR="00A60C53">
        <w:t>norme fiscali in vigore</w:t>
      </w:r>
      <w:r w:rsidR="00BA620B">
        <w:t xml:space="preserve"> e dovranno essere indicati</w:t>
      </w:r>
      <w:r w:rsidR="00A60C53">
        <w:t>, in particolare, i seguenti dati:</w:t>
      </w:r>
    </w:p>
    <w:p w14:paraId="48757076" w14:textId="79C7D3B8" w:rsidR="00A60C53" w:rsidRDefault="00DA2C40" w:rsidP="002202B7">
      <w:pPr>
        <w:pStyle w:val="Paragrafoelenco"/>
        <w:numPr>
          <w:ilvl w:val="0"/>
          <w:numId w:val="36"/>
        </w:numPr>
        <w:jc w:val="both"/>
      </w:pPr>
      <w:r w:rsidRPr="002202B7">
        <w:rPr>
          <w:rFonts w:cstheme="minorHAnsi"/>
          <w:color w:val="000000" w:themeColor="text1"/>
        </w:rPr>
        <w:t>[Qualora ne ricorra la fattispecie]</w:t>
      </w:r>
      <w:r w:rsidR="005007B5" w:rsidRPr="002202B7">
        <w:rPr>
          <w:rFonts w:cstheme="minorHAnsi"/>
          <w:color w:val="000000" w:themeColor="text1"/>
        </w:rPr>
        <w:t xml:space="preserve"> </w:t>
      </w:r>
      <w:r w:rsidR="00A60C53">
        <w:t>codic</w:t>
      </w:r>
      <w:r w:rsidR="00BA620B">
        <w:t>i</w:t>
      </w:r>
      <w:r w:rsidR="00A60C53">
        <w:t xml:space="preserve"> CIG</w:t>
      </w:r>
      <w:r w:rsidR="00BA620B">
        <w:t xml:space="preserve"> e CUP</w:t>
      </w:r>
      <w:r w:rsidR="00A60C53">
        <w:t>,</w:t>
      </w:r>
    </w:p>
    <w:p w14:paraId="2588071A" w14:textId="77777777" w:rsidR="00A60C53" w:rsidRDefault="00A60C53" w:rsidP="002202B7">
      <w:pPr>
        <w:pStyle w:val="Paragrafoelenco"/>
        <w:numPr>
          <w:ilvl w:val="0"/>
          <w:numId w:val="36"/>
        </w:numPr>
        <w:jc w:val="both"/>
      </w:pPr>
      <w:r>
        <w:t>oggetto del contratto,</w:t>
      </w:r>
    </w:p>
    <w:p w14:paraId="2DE5A756" w14:textId="62901FFD" w:rsidR="00C320E3" w:rsidRPr="00A2317A" w:rsidRDefault="00A2317A" w:rsidP="002202B7">
      <w:pPr>
        <w:pStyle w:val="Paragrafoelenco"/>
        <w:numPr>
          <w:ilvl w:val="0"/>
          <w:numId w:val="36"/>
        </w:numPr>
        <w:jc w:val="both"/>
      </w:pPr>
      <w:r w:rsidRPr="00A2317A">
        <w:t>regima di IVA applicato,</w:t>
      </w:r>
    </w:p>
    <w:p w14:paraId="6E852604" w14:textId="77777777" w:rsidR="00A60C53" w:rsidRDefault="00A60C53" w:rsidP="002202B7">
      <w:pPr>
        <w:pStyle w:val="Paragrafoelenco"/>
        <w:numPr>
          <w:ilvl w:val="0"/>
          <w:numId w:val="36"/>
        </w:numPr>
        <w:jc w:val="both"/>
      </w:pPr>
      <w:r>
        <w:t>__________________,</w:t>
      </w:r>
    </w:p>
    <w:p w14:paraId="051062CA" w14:textId="77777777" w:rsidR="00A60C53" w:rsidRDefault="00A60C53" w:rsidP="002202B7">
      <w:pPr>
        <w:pStyle w:val="Paragrafoelenco"/>
        <w:numPr>
          <w:ilvl w:val="0"/>
          <w:numId w:val="36"/>
        </w:numPr>
        <w:jc w:val="both"/>
      </w:pPr>
      <w:r>
        <w:t>__________________.</w:t>
      </w:r>
    </w:p>
    <w:p w14:paraId="60AA9242" w14:textId="6BA7AB46" w:rsidR="00A60C53" w:rsidRDefault="00E97E99" w:rsidP="00DA2C40">
      <w:pPr>
        <w:jc w:val="both"/>
      </w:pPr>
      <w:r>
        <w:t>8</w:t>
      </w:r>
      <w:r w:rsidR="009674AE">
        <w:t xml:space="preserve">.5. L’Affidatario </w:t>
      </w:r>
      <w:r w:rsidR="00A60C53">
        <w:t xml:space="preserve">emette </w:t>
      </w:r>
      <w:r w:rsidR="00FB0CAC">
        <w:t xml:space="preserve">le proprie </w:t>
      </w:r>
      <w:r w:rsidR="00A60C53">
        <w:t>fattur</w:t>
      </w:r>
      <w:r w:rsidR="00FB0CAC">
        <w:t>e</w:t>
      </w:r>
      <w:r w:rsidR="00A60C53">
        <w:t xml:space="preserve"> con cadenza ____________, provvedendo a inviare l</w:t>
      </w:r>
      <w:r w:rsidR="00FB0CAC">
        <w:t>e</w:t>
      </w:r>
      <w:r w:rsidR="00A60C53">
        <w:t xml:space="preserve"> stess</w:t>
      </w:r>
      <w:r w:rsidR="00FB0CAC">
        <w:t>e</w:t>
      </w:r>
      <w:r w:rsidR="00A60C53">
        <w:t xml:space="preserve"> in modalità elettronica al seguente indirizzo:  ______________________________.</w:t>
      </w:r>
    </w:p>
    <w:p w14:paraId="161EF87C" w14:textId="69BB4039" w:rsidR="00A60C53" w:rsidRDefault="00E97E99" w:rsidP="00DA2C40">
      <w:pPr>
        <w:jc w:val="both"/>
      </w:pPr>
      <w:r>
        <w:t>8</w:t>
      </w:r>
      <w:r w:rsidR="009674AE">
        <w:t>.6.</w:t>
      </w:r>
      <w:r w:rsidR="00A60C53">
        <w:t xml:space="preserve"> </w:t>
      </w:r>
      <w:r w:rsidR="00FB0CAC">
        <w:t>L’Ente affidante</w:t>
      </w:r>
      <w:r w:rsidR="00A60C53">
        <w:t xml:space="preserve"> provvede al pagamento del corrispettivo dovuto entro </w:t>
      </w:r>
      <w:r w:rsidR="00BA620B">
        <w:t xml:space="preserve">trenta </w:t>
      </w:r>
      <w:r w:rsidR="00A60C53">
        <w:t xml:space="preserve">giorni dalla data </w:t>
      </w:r>
      <w:r w:rsidR="00B019EB">
        <w:t>dell’emissione della fattura, subordinata all’esito positivo dei controlli di cui alle precedenti clausole</w:t>
      </w:r>
      <w:r w:rsidR="00A60C53">
        <w:t xml:space="preserve">. </w:t>
      </w:r>
    </w:p>
    <w:p w14:paraId="6EB5B72E" w14:textId="6491122B" w:rsidR="00792481" w:rsidRPr="005C12A3" w:rsidRDefault="00E97E99" w:rsidP="00DA2C40">
      <w:pPr>
        <w:jc w:val="both"/>
      </w:pPr>
      <w:r>
        <w:t>8</w:t>
      </w:r>
      <w:r w:rsidR="009674AE">
        <w:t>.7.</w:t>
      </w:r>
      <w:r w:rsidR="00792481">
        <w:t xml:space="preserve"> Ai fini del pagamento del corrispettivo</w:t>
      </w:r>
      <w:r w:rsidR="00E00FBF">
        <w:t>,</w:t>
      </w:r>
      <w:r w:rsidR="00792481">
        <w:t xml:space="preserve"> </w:t>
      </w:r>
      <w:r w:rsidR="00BA620B">
        <w:t xml:space="preserve">l’Ente affidante </w:t>
      </w:r>
      <w:r w:rsidR="00792481">
        <w:t xml:space="preserve">procede </w:t>
      </w:r>
      <w:r w:rsidR="00326CF9">
        <w:t>alla verifica della regolarità contributiva del gestore</w:t>
      </w:r>
      <w:r w:rsidR="00DF2C41">
        <w:t xml:space="preserve"> ai sensi </w:t>
      </w:r>
      <w:r w:rsidR="00DF2C41" w:rsidRPr="00DF2C41">
        <w:t>dell’art. 11 del D.lgs. 36/2023</w:t>
      </w:r>
      <w:r w:rsidR="00326CF9">
        <w:t xml:space="preserve"> e alla verifica dell’eventuale </w:t>
      </w:r>
      <w:r w:rsidR="00326CF9">
        <w:lastRenderedPageBreak/>
        <w:t>inadempienza</w:t>
      </w:r>
      <w:r w:rsidR="00B21B8D">
        <w:t xml:space="preserve"> dello stesso</w:t>
      </w:r>
      <w:r w:rsidR="00326CF9">
        <w:t xml:space="preserve"> ai sensi dell’articolo 48-bis del D.P.R. n. 602/73</w:t>
      </w:r>
      <w:r w:rsidR="009674AE">
        <w:t>, nonché ad ogni altro adempimento o formalità previsti dalla normativa</w:t>
      </w:r>
      <w:r w:rsidR="00411000">
        <w:t xml:space="preserve"> vigente.</w:t>
      </w:r>
    </w:p>
    <w:p w14:paraId="3D2F7846" w14:textId="4A0EC33E" w:rsidR="00A60C53" w:rsidRDefault="00A60C53" w:rsidP="00DA2C40">
      <w:pPr>
        <w:pStyle w:val="Titolo1"/>
      </w:pPr>
      <w:bookmarkStart w:id="9" w:name="_Toc183696673"/>
      <w:r w:rsidRPr="006C68AB">
        <w:t xml:space="preserve">Articolo </w:t>
      </w:r>
      <w:r w:rsidR="00436841">
        <w:t>9</w:t>
      </w:r>
      <w:r w:rsidRPr="006C68AB">
        <w:t xml:space="preserve">: </w:t>
      </w:r>
      <w:r>
        <w:t>Tracciabilità dei flussi finanziari</w:t>
      </w:r>
      <w:bookmarkEnd w:id="9"/>
    </w:p>
    <w:p w14:paraId="04EAC86C" w14:textId="7411855E" w:rsidR="00A60C53" w:rsidRDefault="002D615C" w:rsidP="00DA2C40">
      <w:pPr>
        <w:jc w:val="both"/>
      </w:pPr>
      <w:r>
        <w:t>9</w:t>
      </w:r>
      <w:r w:rsidR="009F4B98">
        <w:t>.1</w:t>
      </w:r>
      <w:r w:rsidR="009674AE">
        <w:t>.</w:t>
      </w:r>
      <w:r w:rsidR="009F4B98">
        <w:t xml:space="preserve"> </w:t>
      </w:r>
      <w:r w:rsidR="00BA620B">
        <w:t xml:space="preserve">L’Affidatario </w:t>
      </w:r>
      <w:r w:rsidR="009F4B98">
        <w:t>assume</w:t>
      </w:r>
      <w:r w:rsidR="00264071">
        <w:t xml:space="preserve"> e si impegna a rispettare</w:t>
      </w:r>
      <w:r w:rsidR="009F4B98">
        <w:t xml:space="preserve"> tutti gli obblighi di tracciabilità dei flussi finanziari di cui alla legge </w:t>
      </w:r>
      <w:r w:rsidR="00C60118">
        <w:t>13 agosto 2010 n. 136 e s.m.i., tra i quali in particolare gli obblighi di seguito richiamati.</w:t>
      </w:r>
    </w:p>
    <w:p w14:paraId="64DD50DA" w14:textId="1F236B13" w:rsidR="00C60118" w:rsidRDefault="002D615C" w:rsidP="00DA2C40">
      <w:pPr>
        <w:jc w:val="both"/>
      </w:pPr>
      <w:r>
        <w:t>9</w:t>
      </w:r>
      <w:r w:rsidR="00C60118">
        <w:t>.2</w:t>
      </w:r>
      <w:r w:rsidR="009674AE">
        <w:t>.</w:t>
      </w:r>
      <w:r w:rsidR="00C60118">
        <w:t xml:space="preserve"> </w:t>
      </w:r>
      <w:r w:rsidR="00BA620B">
        <w:t xml:space="preserve">L’Affidatario </w:t>
      </w:r>
      <w:r w:rsidR="00C60118">
        <w:t xml:space="preserve">si obbliga ad utilizzare </w:t>
      </w:r>
      <w:r w:rsidR="00DD3312">
        <w:t xml:space="preserve">uno specifico conto bancario o postale </w:t>
      </w:r>
      <w:r w:rsidR="00221030">
        <w:t>associato esclusivamente al Servizio affidato</w:t>
      </w:r>
      <w:r w:rsidR="00C60118">
        <w:t>. Entro</w:t>
      </w:r>
      <w:r w:rsidR="00C60118" w:rsidRPr="00BD646F">
        <w:rPr>
          <w:color w:val="000000" w:themeColor="text1"/>
        </w:rPr>
        <w:t xml:space="preserve"> </w:t>
      </w:r>
      <w:r w:rsidR="00847CA1">
        <w:rPr>
          <w:color w:val="000000" w:themeColor="text1"/>
        </w:rPr>
        <w:t xml:space="preserve">____  </w:t>
      </w:r>
      <w:r w:rsidR="00C60118">
        <w:t xml:space="preserve">giorni </w:t>
      </w:r>
      <w:r w:rsidR="00B75770">
        <w:t xml:space="preserve">decorrenti </w:t>
      </w:r>
      <w:r w:rsidR="00C60118">
        <w:t>dall’</w:t>
      </w:r>
      <w:r w:rsidR="00221030">
        <w:t>apertura del conto corrente dedicato</w:t>
      </w:r>
      <w:r w:rsidR="00C60118">
        <w:t xml:space="preserve"> o, nel caso di cont</w:t>
      </w:r>
      <w:r w:rsidR="00B75770">
        <w:t>o</w:t>
      </w:r>
      <w:r w:rsidR="00C60118">
        <w:t xml:space="preserve"> corrent</w:t>
      </w:r>
      <w:r w:rsidR="00B75770">
        <w:t>e</w:t>
      </w:r>
      <w:r w:rsidR="00C60118">
        <w:t xml:space="preserve"> già esistent</w:t>
      </w:r>
      <w:r w:rsidR="00B75770">
        <w:t>e</w:t>
      </w:r>
      <w:r w:rsidR="00C60118">
        <w:t xml:space="preserve">, </w:t>
      </w:r>
      <w:r w:rsidR="00B75770">
        <w:t>dalla prima operazione finanziaria, attiva o passiva, inerente al presente contratto</w:t>
      </w:r>
      <w:r w:rsidR="00C60118">
        <w:t>, il Gestore comunica allo scrivente ufficio:</w:t>
      </w:r>
    </w:p>
    <w:p w14:paraId="70DB2BAC" w14:textId="785EF50F" w:rsidR="00C60118" w:rsidRDefault="00C320E3" w:rsidP="002D615C">
      <w:pPr>
        <w:pStyle w:val="Paragrafoelenco"/>
        <w:numPr>
          <w:ilvl w:val="0"/>
          <w:numId w:val="37"/>
        </w:numPr>
        <w:jc w:val="both"/>
      </w:pPr>
      <w:r>
        <w:t>gli estremi identificativi del conto corrente,</w:t>
      </w:r>
    </w:p>
    <w:p w14:paraId="1876BB14" w14:textId="364156C2" w:rsidR="00C320E3" w:rsidRDefault="00C320E3" w:rsidP="002D615C">
      <w:pPr>
        <w:pStyle w:val="Paragrafoelenco"/>
        <w:numPr>
          <w:ilvl w:val="0"/>
          <w:numId w:val="37"/>
        </w:numPr>
        <w:jc w:val="both"/>
      </w:pPr>
      <w:r>
        <w:t>le generalità e codice fiscale della/e persona/e delegata/e ad operare su di esso,</w:t>
      </w:r>
    </w:p>
    <w:p w14:paraId="2F1E1A04" w14:textId="3E949473" w:rsidR="00C320E3" w:rsidRDefault="00C320E3" w:rsidP="002D615C">
      <w:pPr>
        <w:pStyle w:val="Paragrafoelenco"/>
        <w:numPr>
          <w:ilvl w:val="0"/>
          <w:numId w:val="37"/>
        </w:numPr>
        <w:jc w:val="both"/>
      </w:pPr>
      <w:r>
        <w:t>ogni eventuale modifica relativa ai dati trasmessi.</w:t>
      </w:r>
    </w:p>
    <w:p w14:paraId="1C339886" w14:textId="45FD6817" w:rsidR="00A60C53" w:rsidRPr="008340F8" w:rsidRDefault="002D615C" w:rsidP="00DA2C40">
      <w:pPr>
        <w:jc w:val="both"/>
      </w:pPr>
      <w:r>
        <w:t>9</w:t>
      </w:r>
      <w:r w:rsidR="00C320E3">
        <w:t>.3</w:t>
      </w:r>
      <w:r w:rsidR="009674AE">
        <w:t>.</w:t>
      </w:r>
      <w:r w:rsidR="00C320E3">
        <w:t xml:space="preserve"> </w:t>
      </w:r>
      <w:r w:rsidR="00FD42D6">
        <w:t xml:space="preserve">La mancata </w:t>
      </w:r>
      <w:r w:rsidR="00B9619F">
        <w:t>comunicazione all’Ente affidante</w:t>
      </w:r>
      <w:r w:rsidR="00FD42D6">
        <w:t xml:space="preserve"> </w:t>
      </w:r>
      <w:r w:rsidR="00954413">
        <w:t>de</w:t>
      </w:r>
      <w:r w:rsidR="00B9619F">
        <w:t>i dati di cui alle precedenti clausole contrattuali</w:t>
      </w:r>
      <w:r w:rsidR="00954413">
        <w:t xml:space="preserve">, entro il termine perentorio indicato, ovvero il mancato impiego del medesimo conto </w:t>
      </w:r>
      <w:r w:rsidR="00DD56E8">
        <w:t>anche per una sola operazione finanziaria, attiva o passiva, inerente al Servizio affidato costituisce causa di risoluzione immediata del contratto, ai sensi dell’art. 1456 cod. civ.</w:t>
      </w:r>
    </w:p>
    <w:p w14:paraId="428DDD81" w14:textId="0AF0F41C" w:rsidR="009F7ACB" w:rsidRPr="006C68AB" w:rsidRDefault="002E1626" w:rsidP="00DA2C40">
      <w:pPr>
        <w:pStyle w:val="Titolo1"/>
      </w:pPr>
      <w:bookmarkStart w:id="10" w:name="_Toc183696674"/>
      <w:r w:rsidRPr="006C68AB">
        <w:t xml:space="preserve">Articolo </w:t>
      </w:r>
      <w:r w:rsidR="00436841">
        <w:t>10</w:t>
      </w:r>
      <w:r w:rsidRPr="006C68AB">
        <w:t xml:space="preserve">: </w:t>
      </w:r>
      <w:r w:rsidR="00EA4AB2" w:rsidRPr="006C68AB">
        <w:t>Gli strumenti di monitoraggio sul corretto adempimento degli obblighi contrattual</w:t>
      </w:r>
      <w:r w:rsidR="009F460B" w:rsidRPr="006C68AB">
        <w:t>i</w:t>
      </w:r>
      <w:bookmarkEnd w:id="10"/>
    </w:p>
    <w:p w14:paraId="6C23C7FE" w14:textId="3056A96A" w:rsidR="00740E6A" w:rsidRDefault="002641B2" w:rsidP="00DA7213">
      <w:pPr>
        <w:spacing w:line="240" w:lineRule="auto"/>
        <w:jc w:val="both"/>
      </w:pPr>
      <w:r>
        <w:t>10</w:t>
      </w:r>
      <w:r w:rsidR="00DA6E2D">
        <w:t>.1</w:t>
      </w:r>
      <w:r w:rsidR="009674AE">
        <w:t>.</w:t>
      </w:r>
      <w:r w:rsidR="00DA6E2D">
        <w:t xml:space="preserve"> Ai fini della verifica dell’adempimento delle obbligazioni contrattuali e del rispetto delle </w:t>
      </w:r>
      <w:r w:rsidR="009F7ACB">
        <w:t>norme</w:t>
      </w:r>
      <w:r w:rsidR="00DA6E2D">
        <w:t xml:space="preserve"> che disciplinano lo svolgimento del servizio, </w:t>
      </w:r>
      <w:r>
        <w:t>l’Ente</w:t>
      </w:r>
      <w:r w:rsidR="00370DEB">
        <w:t xml:space="preserve"> affidante</w:t>
      </w:r>
      <w:r w:rsidR="00740E6A">
        <w:t xml:space="preserve"> svolge </w:t>
      </w:r>
      <w:r w:rsidR="00DA6E2D">
        <w:t>nei confronti del soggetto affidatario</w:t>
      </w:r>
      <w:r w:rsidR="00740E6A">
        <w:t xml:space="preserve"> le </w:t>
      </w:r>
      <w:r w:rsidR="00DA6E2D">
        <w:t xml:space="preserve">attività </w:t>
      </w:r>
      <w:r w:rsidR="00010EB8">
        <w:t xml:space="preserve">di monitoraggio </w:t>
      </w:r>
      <w:r w:rsidR="00DA6E2D">
        <w:t xml:space="preserve">di </w:t>
      </w:r>
      <w:r w:rsidR="00640A2C">
        <w:t>cui all’allegato “E”</w:t>
      </w:r>
      <w:r w:rsidR="00DA7213">
        <w:t>.</w:t>
      </w:r>
    </w:p>
    <w:p w14:paraId="0E80F516" w14:textId="74636DD9" w:rsidR="009F460B" w:rsidRDefault="00370DEB" w:rsidP="00DA2C40">
      <w:pPr>
        <w:spacing w:line="240" w:lineRule="auto"/>
        <w:jc w:val="both"/>
      </w:pPr>
      <w:r>
        <w:t>10</w:t>
      </w:r>
      <w:r w:rsidR="009674AE">
        <w:t>.2.</w:t>
      </w:r>
      <w:r w:rsidR="00740E6A">
        <w:t xml:space="preserve"> Per le finalità di cui al punto </w:t>
      </w:r>
      <w:r w:rsidR="00FE7BE9" w:rsidRPr="00847CA1">
        <w:t>1</w:t>
      </w:r>
      <w:r w:rsidRPr="002202B7">
        <w:t>0</w:t>
      </w:r>
      <w:r w:rsidR="00740E6A" w:rsidRPr="00847CA1">
        <w:t>.1,</w:t>
      </w:r>
      <w:r w:rsidR="00740E6A">
        <w:t xml:space="preserve"> </w:t>
      </w:r>
      <w:r w:rsidR="005A455B">
        <w:t xml:space="preserve">l’Ente affidante </w:t>
      </w:r>
      <w:r w:rsidR="009F7ACB">
        <w:t xml:space="preserve">predispone </w:t>
      </w:r>
      <w:r w:rsidR="00740E6A">
        <w:t>con cadenza __________</w:t>
      </w:r>
      <w:r w:rsidR="00DA2C40">
        <w:t xml:space="preserve"> </w:t>
      </w:r>
      <w:r w:rsidR="00DA2C40" w:rsidRPr="002202B7">
        <w:rPr>
          <w:color w:val="000000" w:themeColor="text1"/>
        </w:rPr>
        <w:t>[</w:t>
      </w:r>
      <w:r w:rsidR="00740E6A" w:rsidRPr="002202B7">
        <w:rPr>
          <w:color w:val="000000" w:themeColor="text1"/>
        </w:rPr>
        <w:t>almeno annualmente</w:t>
      </w:r>
      <w:r w:rsidR="00DA2C40" w:rsidRPr="002202B7">
        <w:rPr>
          <w:color w:val="000000" w:themeColor="text1"/>
        </w:rPr>
        <w:t>]</w:t>
      </w:r>
      <w:r w:rsidR="009F7ACB">
        <w:t>, ai sensi dell’articolo 28 del d.lgs. 201/2022, il programma d</w:t>
      </w:r>
      <w:r w:rsidR="00740E6A">
        <w:t>ei</w:t>
      </w:r>
      <w:r w:rsidR="009F7ACB">
        <w:t xml:space="preserve"> controlli volto alla verifica del corretto ed effettivo svolgimento delle prestazioni affidate</w:t>
      </w:r>
      <w:r w:rsidR="004E2573">
        <w:t>.</w:t>
      </w:r>
    </w:p>
    <w:p w14:paraId="3604B6A0" w14:textId="1B3F0DD8" w:rsidR="008340F8" w:rsidRDefault="00370DEB" w:rsidP="00DA2C40">
      <w:pPr>
        <w:spacing w:line="240" w:lineRule="auto"/>
        <w:jc w:val="both"/>
      </w:pPr>
      <w:r>
        <w:t>10</w:t>
      </w:r>
      <w:r w:rsidR="009674AE">
        <w:t>.</w:t>
      </w:r>
      <w:r w:rsidR="004E2573">
        <w:t>3</w:t>
      </w:r>
      <w:r w:rsidR="009674AE">
        <w:t>.</w:t>
      </w:r>
      <w:r w:rsidR="009F7ACB">
        <w:t xml:space="preserve"> Il programma dei controlli</w:t>
      </w:r>
      <w:r w:rsidR="004E2573">
        <w:t>, che</w:t>
      </w:r>
      <w:r w:rsidR="009F7ACB">
        <w:t xml:space="preserve"> individua l’oggetto e le modalità di svolgimento dei controlli</w:t>
      </w:r>
      <w:r w:rsidR="004E2573">
        <w:t>, è trasmesso al Gestore con i tempi e le modalità con lo stesso concordate.</w:t>
      </w:r>
      <w:r w:rsidR="009F7ACB">
        <w:t xml:space="preserve"> </w:t>
      </w:r>
    </w:p>
    <w:p w14:paraId="3F9A9BBC" w14:textId="17D9E248" w:rsidR="009674AE" w:rsidRDefault="00370DEB" w:rsidP="00DA2C40">
      <w:pPr>
        <w:spacing w:line="240" w:lineRule="auto"/>
        <w:jc w:val="both"/>
      </w:pPr>
      <w:r>
        <w:t>10</w:t>
      </w:r>
      <w:r w:rsidR="009674AE">
        <w:t>.4. Ai fini della verifica di cui a</w:t>
      </w:r>
      <w:r>
        <w:t>l</w:t>
      </w:r>
      <w:r w:rsidR="00BA620B">
        <w:t xml:space="preserve"> presente </w:t>
      </w:r>
      <w:r w:rsidR="00BA620B" w:rsidRPr="00847CA1">
        <w:t>a</w:t>
      </w:r>
      <w:r w:rsidR="009674AE" w:rsidRPr="00847CA1">
        <w:t>rticolo 10,</w:t>
      </w:r>
      <w:r w:rsidR="009674AE">
        <w:t xml:space="preserve"> l’Affidatario si impegna a fornire, con i tempi prestabiliti, tutti i dati e le informazioni necessari, assicurando la massima collaborazione.</w:t>
      </w:r>
    </w:p>
    <w:p w14:paraId="4173DD21" w14:textId="2192F777" w:rsidR="009674AE" w:rsidRPr="009F460B" w:rsidRDefault="00370DEB" w:rsidP="00DA2C40">
      <w:pPr>
        <w:spacing w:line="240" w:lineRule="auto"/>
        <w:jc w:val="both"/>
      </w:pPr>
      <w:r>
        <w:t>10</w:t>
      </w:r>
      <w:r w:rsidR="009674AE">
        <w:t xml:space="preserve">.5. Resta comunque </w:t>
      </w:r>
      <w:r w:rsidR="007921D7">
        <w:t>in facoltà del</w:t>
      </w:r>
      <w:r w:rsidR="00C6308B">
        <w:t>l’Ente affidante</w:t>
      </w:r>
      <w:r w:rsidR="005A455B">
        <w:t xml:space="preserve"> </w:t>
      </w:r>
      <w:r w:rsidR="007921D7">
        <w:t>svolgere ogni altro controllo od ispezione, ritenuto necessari.</w:t>
      </w:r>
    </w:p>
    <w:p w14:paraId="2E80CE0D" w14:textId="35315ABD" w:rsidR="009F7ACB" w:rsidRPr="006C68AB" w:rsidRDefault="002E1626" w:rsidP="00DA2C40">
      <w:pPr>
        <w:pStyle w:val="Titolo1"/>
      </w:pPr>
      <w:bookmarkStart w:id="11" w:name="_Toc183696675"/>
      <w:r w:rsidRPr="006C68AB">
        <w:t xml:space="preserve">Articolo </w:t>
      </w:r>
      <w:r w:rsidR="008340F8">
        <w:t>1</w:t>
      </w:r>
      <w:r w:rsidR="00436841">
        <w:t>1</w:t>
      </w:r>
      <w:r w:rsidRPr="006C68AB">
        <w:t>:</w:t>
      </w:r>
      <w:r w:rsidR="00F852A9">
        <w:t xml:space="preserve"> Controlli e</w:t>
      </w:r>
      <w:r w:rsidR="00EA4AB2" w:rsidRPr="006C68AB">
        <w:t xml:space="preserve"> obblighi di informazione e rendicontazione</w:t>
      </w:r>
      <w:bookmarkEnd w:id="11"/>
    </w:p>
    <w:p w14:paraId="3FF9F021" w14:textId="26A1FD11" w:rsidR="00F852A9" w:rsidRPr="00F852A9" w:rsidRDefault="00F852A9" w:rsidP="00F852A9">
      <w:pPr>
        <w:spacing w:line="240" w:lineRule="auto"/>
        <w:jc w:val="both"/>
      </w:pPr>
      <w:r w:rsidRPr="00F852A9">
        <w:t>1</w:t>
      </w:r>
      <w:r w:rsidR="00370DEB">
        <w:t>1</w:t>
      </w:r>
      <w:r w:rsidRPr="00F852A9">
        <w:t xml:space="preserve">.1. L’Affidatario è tenuto a consentire agli incaricati </w:t>
      </w:r>
      <w:r w:rsidR="005A455B">
        <w:t>dell’Ente affidante</w:t>
      </w:r>
      <w:r w:rsidRPr="00F852A9">
        <w:t xml:space="preserve"> l’accesso alle sedi ed ai luoghi di svolgimento del servizio, a</w:t>
      </w:r>
      <w:r w:rsidR="00FF0EFD">
        <w:t xml:space="preserve"> </w:t>
      </w:r>
      <w:r w:rsidRPr="00F852A9">
        <w:t xml:space="preserve">mostrare i beni strumentali utilizzati, </w:t>
      </w:r>
      <w:r w:rsidR="00FF0EFD">
        <w:t xml:space="preserve">nonché a </w:t>
      </w:r>
      <w:r w:rsidRPr="00F852A9">
        <w:t>fornire la documentazione richiesta.</w:t>
      </w:r>
    </w:p>
    <w:p w14:paraId="7222822A" w14:textId="085BC2D9" w:rsidR="00F852A9" w:rsidRDefault="00F852A9" w:rsidP="00000202">
      <w:pPr>
        <w:spacing w:line="240" w:lineRule="auto"/>
        <w:jc w:val="both"/>
      </w:pPr>
      <w:r w:rsidRPr="00F852A9">
        <w:t>1</w:t>
      </w:r>
      <w:r w:rsidR="00370DEB">
        <w:t>1</w:t>
      </w:r>
      <w:r w:rsidRPr="00F852A9">
        <w:t xml:space="preserve">.2. L’Affidatario è tenuto alla massima collaborazione </w:t>
      </w:r>
      <w:r w:rsidR="00FF0EFD">
        <w:t xml:space="preserve">nel corso dei </w:t>
      </w:r>
      <w:proofErr w:type="gramStart"/>
      <w:r w:rsidRPr="00F852A9">
        <w:t>predetti</w:t>
      </w:r>
      <w:proofErr w:type="gramEnd"/>
      <w:r w:rsidRPr="00F852A9">
        <w:t xml:space="preserve"> controlli</w:t>
      </w:r>
      <w:r w:rsidR="00FF0EFD">
        <w:t>.</w:t>
      </w:r>
    </w:p>
    <w:p w14:paraId="5A731B2F" w14:textId="0C4FB064" w:rsidR="008A6ED1" w:rsidRDefault="008340F8" w:rsidP="00000202">
      <w:pPr>
        <w:spacing w:line="240" w:lineRule="auto"/>
        <w:jc w:val="both"/>
      </w:pPr>
      <w:r>
        <w:lastRenderedPageBreak/>
        <w:t>1</w:t>
      </w:r>
      <w:r w:rsidR="00701650">
        <w:t>1</w:t>
      </w:r>
      <w:r w:rsidR="008A6ED1">
        <w:t>.3</w:t>
      </w:r>
      <w:r w:rsidR="00F852A9">
        <w:t>. L’impedimento degli accessi e/o dei controlli, l’omessa trasmissione della documentazione richiesta e/o la mancata collaborazione all’attività di controllo</w:t>
      </w:r>
      <w:r w:rsidR="008A6ED1">
        <w:t xml:space="preserve"> costituisc</w:t>
      </w:r>
      <w:r w:rsidR="00F852A9">
        <w:t>ono</w:t>
      </w:r>
      <w:r w:rsidR="008A6ED1">
        <w:t xml:space="preserve"> </w:t>
      </w:r>
      <w:r w:rsidR="00AE2A70">
        <w:t>grave inadempimento, ai sensi dell’art. 1455 cod. civ.,</w:t>
      </w:r>
      <w:r w:rsidR="00F852A9">
        <w:t xml:space="preserve"> e </w:t>
      </w:r>
      <w:r w:rsidR="00AE2A70">
        <w:t xml:space="preserve">consentono pertanto all’Ente affidante di richiedere la </w:t>
      </w:r>
      <w:r w:rsidR="00F852A9">
        <w:t>risoluzione del contratto</w:t>
      </w:r>
      <w:r w:rsidR="008A6ED1">
        <w:t>.</w:t>
      </w:r>
    </w:p>
    <w:p w14:paraId="55FE4459" w14:textId="31EFD6A1" w:rsidR="002F2063" w:rsidRDefault="002F2063" w:rsidP="00000202">
      <w:pPr>
        <w:spacing w:line="240" w:lineRule="auto"/>
        <w:jc w:val="both"/>
      </w:pPr>
      <w:r>
        <w:t>1</w:t>
      </w:r>
      <w:r w:rsidR="00701650">
        <w:t>1</w:t>
      </w:r>
      <w:r>
        <w:t>.4</w:t>
      </w:r>
      <w:r w:rsidR="00DA7213">
        <w:t>.</w:t>
      </w:r>
      <w:r>
        <w:t xml:space="preserve"> L’Affidatario è obbligato a </w:t>
      </w:r>
      <w:r w:rsidRPr="002F2063">
        <w:t>rendere disponibili al</w:t>
      </w:r>
      <w:r w:rsidR="00110C76">
        <w:t>l’Ente affidante</w:t>
      </w:r>
      <w:r w:rsidR="00BA620B">
        <w:t xml:space="preserve"> </w:t>
      </w:r>
      <w:r w:rsidRPr="002F2063">
        <w:t>i dati acquisiti e generati nella fornitura dei servizi agli utenti, ai sensi del</w:t>
      </w:r>
      <w:r>
        <w:t>l’art. 50-quater del d. lgs. n. 82/2005</w:t>
      </w:r>
      <w:r w:rsidR="0010169C">
        <w:t>, come eventualmente precisato nell’allegato “E”</w:t>
      </w:r>
      <w:r>
        <w:t>.</w:t>
      </w:r>
    </w:p>
    <w:p w14:paraId="793ADDDA" w14:textId="58C50171" w:rsidR="002F2063" w:rsidRDefault="002F2063" w:rsidP="00000202">
      <w:pPr>
        <w:spacing w:line="240" w:lineRule="auto"/>
        <w:jc w:val="both"/>
      </w:pPr>
      <w:r>
        <w:t>1</w:t>
      </w:r>
      <w:r w:rsidR="00701650">
        <w:t>1</w:t>
      </w:r>
      <w:r>
        <w:t xml:space="preserve">.5. L’Affidatario è altresì obbligato a </w:t>
      </w:r>
      <w:r w:rsidRPr="002F2063">
        <w:t xml:space="preserve">mettere a disposizione </w:t>
      </w:r>
      <w:r w:rsidR="00110C76">
        <w:t>dell’Ente affidante</w:t>
      </w:r>
      <w:r>
        <w:t xml:space="preserve">, a semplice richiesta, in ogni momento, </w:t>
      </w:r>
      <w:r w:rsidRPr="002F2063">
        <w:t>i dati e le informazioni prodromiche alle successive procedure di affidament</w:t>
      </w:r>
      <w:r>
        <w:t>o</w:t>
      </w:r>
      <w:r w:rsidR="0010169C">
        <w:t>, come eventualmente precisato nell’allegato “E”.</w:t>
      </w:r>
    </w:p>
    <w:p w14:paraId="568D956E" w14:textId="00156D69" w:rsidR="009F7ACB" w:rsidRPr="006C68AB" w:rsidRDefault="002E1626" w:rsidP="00DA2C40">
      <w:pPr>
        <w:pStyle w:val="Titolo1"/>
      </w:pPr>
      <w:bookmarkStart w:id="12" w:name="_Toc183696676"/>
      <w:r w:rsidRPr="006C68AB">
        <w:t>Articolo 1</w:t>
      </w:r>
      <w:r w:rsidR="00436841">
        <w:t>2</w:t>
      </w:r>
      <w:r w:rsidRPr="006C68AB">
        <w:t xml:space="preserve">: </w:t>
      </w:r>
      <w:r w:rsidR="00EA4AB2" w:rsidRPr="006C68AB">
        <w:t>Penalità e risoluzione del contratto</w:t>
      </w:r>
      <w:bookmarkEnd w:id="12"/>
    </w:p>
    <w:p w14:paraId="1D89C0F7" w14:textId="5C5D2BD9" w:rsidR="00493E8C" w:rsidRDefault="009C2739" w:rsidP="008756DF">
      <w:pPr>
        <w:spacing w:line="240" w:lineRule="auto"/>
        <w:jc w:val="both"/>
      </w:pPr>
      <w:bookmarkStart w:id="13" w:name="_Hlk150522911"/>
      <w:r>
        <w:t>1</w:t>
      </w:r>
      <w:r w:rsidR="00981B7B">
        <w:t>2</w:t>
      </w:r>
      <w:r>
        <w:t>.1</w:t>
      </w:r>
      <w:r w:rsidR="009911D3">
        <w:t>.</w:t>
      </w:r>
      <w:r>
        <w:t xml:space="preserve"> In caso </w:t>
      </w:r>
      <w:r w:rsidR="00A76400">
        <w:t>di inadempienze</w:t>
      </w:r>
      <w:r>
        <w:t xml:space="preserve"> nella </w:t>
      </w:r>
      <w:r w:rsidR="00A76400">
        <w:t>gestione del servizio</w:t>
      </w:r>
      <w:r w:rsidR="00126A2A">
        <w:t>,</w:t>
      </w:r>
      <w:r w:rsidR="00A76400">
        <w:t xml:space="preserve"> </w:t>
      </w:r>
      <w:r w:rsidR="00981B7B">
        <w:t>l’Ente affidante</w:t>
      </w:r>
      <w:r w:rsidR="001571F4">
        <w:t xml:space="preserve"> potrà applicare le penali previste dall’allegato “C”</w:t>
      </w:r>
      <w:r w:rsidR="00126A2A">
        <w:t>, ferma restando la facoltà di richiedere l’eventuale maggior danno</w:t>
      </w:r>
      <w:r w:rsidR="001571F4">
        <w:t>.</w:t>
      </w:r>
    </w:p>
    <w:p w14:paraId="055D5922" w14:textId="1A9028F4" w:rsidR="006D4FFC" w:rsidRDefault="007B5453" w:rsidP="008756DF">
      <w:pPr>
        <w:spacing w:line="240" w:lineRule="auto"/>
        <w:jc w:val="both"/>
      </w:pPr>
      <w:r>
        <w:t>1</w:t>
      </w:r>
      <w:r w:rsidR="00981B7B">
        <w:t>2</w:t>
      </w:r>
      <w:r>
        <w:t>.2</w:t>
      </w:r>
      <w:r w:rsidR="009911D3">
        <w:t>.</w:t>
      </w:r>
      <w:r>
        <w:t xml:space="preserve"> </w:t>
      </w:r>
      <w:r w:rsidR="00B514B1">
        <w:t xml:space="preserve">La contestazione </w:t>
      </w:r>
      <w:r w:rsidR="000C5D9C">
        <w:t xml:space="preserve">all’Affidatario, </w:t>
      </w:r>
      <w:r w:rsidR="00B514B1">
        <w:t xml:space="preserve">da parte </w:t>
      </w:r>
      <w:r w:rsidR="000C5D9C">
        <w:t>dell’Ente affidante,</w:t>
      </w:r>
      <w:r w:rsidR="00B514B1">
        <w:t xml:space="preserve"> </w:t>
      </w:r>
      <w:r w:rsidR="000C5D9C">
        <w:t xml:space="preserve">delle </w:t>
      </w:r>
      <w:r w:rsidR="007F0C7D">
        <w:t xml:space="preserve">irregolarità </w:t>
      </w:r>
      <w:r w:rsidR="00B514B1">
        <w:t>nella gestione del servizio ovvero d</w:t>
      </w:r>
      <w:r w:rsidR="007F0C7D">
        <w:t>ell’inadempimento</w:t>
      </w:r>
      <w:r w:rsidR="00B514B1">
        <w:t xml:space="preserve"> delle obbligazioni contrattuali</w:t>
      </w:r>
      <w:r w:rsidR="00E10CAF">
        <w:t xml:space="preserve"> avviene</w:t>
      </w:r>
      <w:r w:rsidR="006D4FFC">
        <w:t xml:space="preserve"> in forma scritta</w:t>
      </w:r>
      <w:r w:rsidR="007F0C7D">
        <w:t>,</w:t>
      </w:r>
      <w:r w:rsidR="00E10CAF">
        <w:t xml:space="preserve"> </w:t>
      </w:r>
      <w:r w:rsidR="003E07F6">
        <w:t>con messaggio spedito all’indirizzo PEC indicato dall’Affidatario</w:t>
      </w:r>
      <w:r w:rsidR="009911D3">
        <w:t>.</w:t>
      </w:r>
    </w:p>
    <w:p w14:paraId="3B6CB3FC" w14:textId="364FFEB6" w:rsidR="000756BD" w:rsidRDefault="009911D3" w:rsidP="008756DF">
      <w:pPr>
        <w:spacing w:line="240" w:lineRule="auto"/>
        <w:jc w:val="both"/>
      </w:pPr>
      <w:r>
        <w:t>1</w:t>
      </w:r>
      <w:r w:rsidR="00981B7B">
        <w:t>2</w:t>
      </w:r>
      <w:r>
        <w:t xml:space="preserve">.3. </w:t>
      </w:r>
      <w:r w:rsidR="00E10CAF">
        <w:t>La suddetta comunicazione</w:t>
      </w:r>
      <w:r w:rsidR="000756BD">
        <w:t>:</w:t>
      </w:r>
    </w:p>
    <w:p w14:paraId="11106656" w14:textId="50C997F8" w:rsidR="007B5453" w:rsidRDefault="00E10CAF" w:rsidP="000756BD">
      <w:pPr>
        <w:pStyle w:val="Paragrafoelenco"/>
        <w:numPr>
          <w:ilvl w:val="0"/>
          <w:numId w:val="33"/>
        </w:numPr>
        <w:spacing w:line="240" w:lineRule="auto"/>
        <w:jc w:val="both"/>
      </w:pPr>
      <w:r>
        <w:t xml:space="preserve">definisce, ove </w:t>
      </w:r>
      <w:r w:rsidR="009911D3">
        <w:t>possibile</w:t>
      </w:r>
      <w:r>
        <w:t xml:space="preserve">, i tempi e i modi per </w:t>
      </w:r>
      <w:r w:rsidR="009911D3">
        <w:t xml:space="preserve">il superamento </w:t>
      </w:r>
      <w:r>
        <w:t>delle inadempienze contestate</w:t>
      </w:r>
      <w:r w:rsidR="000756BD">
        <w:t>;</w:t>
      </w:r>
    </w:p>
    <w:p w14:paraId="3CDE8E30" w14:textId="118CA623" w:rsidR="000756BD" w:rsidRDefault="000756BD" w:rsidP="000756BD">
      <w:pPr>
        <w:pStyle w:val="Paragrafoelenco"/>
        <w:numPr>
          <w:ilvl w:val="0"/>
          <w:numId w:val="33"/>
        </w:numPr>
        <w:spacing w:line="240" w:lineRule="auto"/>
        <w:jc w:val="both"/>
      </w:pPr>
      <w:r>
        <w:t>quantifica il valore dell</w:t>
      </w:r>
      <w:r w:rsidR="009911D3">
        <w:t>e penali eventualmente applicabili</w:t>
      </w:r>
      <w:r>
        <w:t>;</w:t>
      </w:r>
    </w:p>
    <w:p w14:paraId="143655D1" w14:textId="4526E6AB" w:rsidR="009911D3" w:rsidRDefault="009911D3" w:rsidP="000756BD">
      <w:pPr>
        <w:pStyle w:val="Paragrafoelenco"/>
        <w:numPr>
          <w:ilvl w:val="0"/>
          <w:numId w:val="33"/>
        </w:numPr>
        <w:spacing w:line="240" w:lineRule="auto"/>
        <w:jc w:val="both"/>
      </w:pPr>
      <w:r>
        <w:t>prospetta l’eventuale risoluzione per grave inadempimento</w:t>
      </w:r>
      <w:r w:rsidR="003E57B8">
        <w:t xml:space="preserve"> ovvero la risoluzione di diritto, nel caso in cui essa sia prevista dal presente contratto</w:t>
      </w:r>
      <w:r>
        <w:t>;</w:t>
      </w:r>
    </w:p>
    <w:p w14:paraId="327A38E6" w14:textId="1482B8CE" w:rsidR="000756BD" w:rsidRDefault="000756BD" w:rsidP="000756BD">
      <w:pPr>
        <w:pStyle w:val="Paragrafoelenco"/>
        <w:numPr>
          <w:ilvl w:val="0"/>
          <w:numId w:val="33"/>
        </w:numPr>
        <w:spacing w:line="240" w:lineRule="auto"/>
        <w:jc w:val="both"/>
      </w:pPr>
      <w:r>
        <w:t xml:space="preserve">definisce i tempi di presentazione delle controdeduzioni scritte da parte del Gestore non inferiori </w:t>
      </w:r>
      <w:r w:rsidRPr="002202B7">
        <w:rPr>
          <w:color w:val="000000" w:themeColor="text1"/>
        </w:rPr>
        <w:t xml:space="preserve">a </w:t>
      </w:r>
      <w:r w:rsidR="00DA2C40" w:rsidRPr="002202B7">
        <w:rPr>
          <w:color w:val="000000" w:themeColor="text1"/>
        </w:rPr>
        <w:t>[XX]</w:t>
      </w:r>
      <w:r w:rsidRPr="002202B7">
        <w:rPr>
          <w:color w:val="000000" w:themeColor="text1"/>
        </w:rPr>
        <w:t xml:space="preserve"> </w:t>
      </w:r>
      <w:r>
        <w:t>giorni</w:t>
      </w:r>
      <w:r w:rsidR="009911D3">
        <w:t>.</w:t>
      </w:r>
    </w:p>
    <w:p w14:paraId="205085BE" w14:textId="337D1A9E" w:rsidR="009135A0" w:rsidRDefault="009135A0" w:rsidP="008756DF">
      <w:pPr>
        <w:spacing w:line="240" w:lineRule="auto"/>
        <w:jc w:val="both"/>
      </w:pPr>
      <w:r>
        <w:t>1</w:t>
      </w:r>
      <w:r w:rsidR="00463A83">
        <w:t>2</w:t>
      </w:r>
      <w:r w:rsidR="009911D3">
        <w:t>.4.</w:t>
      </w:r>
      <w:r>
        <w:t xml:space="preserve"> L’ammontare delle penali non potrà cumulativamente eccedere il </w:t>
      </w:r>
      <w:r w:rsidR="00DA2C40" w:rsidRPr="002202B7">
        <w:rPr>
          <w:color w:val="000000" w:themeColor="text1"/>
        </w:rPr>
        <w:t>[XX%]</w:t>
      </w:r>
      <w:r w:rsidRPr="002202B7">
        <w:rPr>
          <w:color w:val="000000" w:themeColor="text1"/>
        </w:rPr>
        <w:t xml:space="preserve"> </w:t>
      </w:r>
      <w:r>
        <w:t xml:space="preserve">dell’importo contrattuale. In caso di superamento della suddetta soglia, </w:t>
      </w:r>
      <w:r w:rsidR="00BA620B">
        <w:t>l’Ente affidante potrà invocare la risoluzione del contratto per grave inadempimento dell’Affidatario.</w:t>
      </w:r>
      <w:r w:rsidR="00410BFF" w:rsidDel="00410BFF">
        <w:t xml:space="preserve"> </w:t>
      </w:r>
    </w:p>
    <w:bookmarkEnd w:id="13"/>
    <w:p w14:paraId="46435EB0" w14:textId="28E8DBE3" w:rsidR="009A1841" w:rsidRDefault="00211238" w:rsidP="00410BFF">
      <w:pPr>
        <w:spacing w:line="240" w:lineRule="auto"/>
        <w:jc w:val="both"/>
      </w:pPr>
      <w:r>
        <w:t>1</w:t>
      </w:r>
      <w:r w:rsidR="00463A83">
        <w:t>2</w:t>
      </w:r>
      <w:r>
        <w:t>.</w:t>
      </w:r>
      <w:r w:rsidR="009135A0">
        <w:t>5</w:t>
      </w:r>
      <w:r w:rsidR="009911D3">
        <w:t>.</w:t>
      </w:r>
      <w:r>
        <w:t xml:space="preserve"> </w:t>
      </w:r>
      <w:r w:rsidR="004A2458">
        <w:t>Il contratto dovrà intendersi comunque risolto, ai sensi dell’art. 1456 cod. civ., in caso di</w:t>
      </w:r>
      <w:r w:rsidR="009A1841">
        <w:t>:</w:t>
      </w:r>
    </w:p>
    <w:p w14:paraId="49322083" w14:textId="691B4E38" w:rsidR="009A1841" w:rsidRDefault="00644763" w:rsidP="0007555C">
      <w:pPr>
        <w:pStyle w:val="Paragrafoelenco"/>
        <w:numPr>
          <w:ilvl w:val="0"/>
          <w:numId w:val="42"/>
        </w:numPr>
        <w:jc w:val="both"/>
      </w:pPr>
      <w:r w:rsidRPr="00211238">
        <w:t>dolo</w:t>
      </w:r>
      <w:r w:rsidR="009911D3">
        <w:t>. frode o</w:t>
      </w:r>
      <w:r w:rsidRPr="00211238">
        <w:t xml:space="preserve"> grave inadempimento degli obblighi contrattuali</w:t>
      </w:r>
      <w:r w:rsidR="00211238">
        <w:t>;</w:t>
      </w:r>
    </w:p>
    <w:p w14:paraId="4106EDF7" w14:textId="70713C92" w:rsidR="009911D3" w:rsidRPr="00211238" w:rsidRDefault="009911D3" w:rsidP="0007555C">
      <w:pPr>
        <w:pStyle w:val="Paragrafoelenco"/>
        <w:numPr>
          <w:ilvl w:val="0"/>
          <w:numId w:val="42"/>
        </w:numPr>
        <w:jc w:val="both"/>
      </w:pPr>
      <w:r>
        <w:t xml:space="preserve">perdita de requisiti giuridico-morali di partecipazione alle gare per i contratti pubblici, salvo il </w:t>
      </w:r>
      <w:r w:rsidRPr="0007555C">
        <w:rPr>
          <w:i/>
          <w:iCs/>
        </w:rPr>
        <w:t>self-cleaning</w:t>
      </w:r>
      <w:r>
        <w:t xml:space="preserve"> da parte dell’Affidatario;</w:t>
      </w:r>
    </w:p>
    <w:p w14:paraId="740BD86B" w14:textId="13B93EEB" w:rsidR="00644763" w:rsidRDefault="00644763" w:rsidP="0007555C">
      <w:pPr>
        <w:pStyle w:val="Paragrafoelenco"/>
        <w:numPr>
          <w:ilvl w:val="0"/>
          <w:numId w:val="42"/>
        </w:numPr>
        <w:jc w:val="both"/>
      </w:pPr>
      <w:r w:rsidRPr="00211238">
        <w:t>perdita dei requisiti richiesti per la prestazione del servizio</w:t>
      </w:r>
      <w:r w:rsidR="00211238" w:rsidRPr="00211238">
        <w:t>;</w:t>
      </w:r>
    </w:p>
    <w:p w14:paraId="64D0172E" w14:textId="0E53D04C" w:rsidR="0007555C" w:rsidRDefault="0007555C" w:rsidP="0007555C">
      <w:pPr>
        <w:pStyle w:val="Paragrafoelenco"/>
        <w:numPr>
          <w:ilvl w:val="0"/>
          <w:numId w:val="42"/>
        </w:numPr>
        <w:jc w:val="both"/>
      </w:pPr>
      <w:r>
        <w:t>ingiustificata sospensione o interruzione del servizio per oltre ____, per motivi non dipendenti da causa di forza maggiore;</w:t>
      </w:r>
    </w:p>
    <w:p w14:paraId="5878D311" w14:textId="40356DE8" w:rsidR="0007555C" w:rsidRDefault="0007555C" w:rsidP="0007555C">
      <w:pPr>
        <w:pStyle w:val="Paragrafoelenco"/>
        <w:numPr>
          <w:ilvl w:val="0"/>
          <w:numId w:val="42"/>
        </w:numPr>
        <w:jc w:val="both"/>
      </w:pPr>
      <w:r>
        <w:t>subappalto non autorizzato o cessione del contratto;</w:t>
      </w:r>
    </w:p>
    <w:p w14:paraId="3B9C4DAB" w14:textId="2E84A2CA" w:rsidR="0007555C" w:rsidRDefault="0007555C" w:rsidP="0007555C">
      <w:pPr>
        <w:pStyle w:val="Paragrafoelenco"/>
        <w:numPr>
          <w:ilvl w:val="0"/>
          <w:numId w:val="42"/>
        </w:numPr>
        <w:jc w:val="both"/>
      </w:pPr>
      <w:r>
        <w:t>violazione grave o reiterata di norme di sicurezza sul lavoro o di norme di tutela ambientale;</w:t>
      </w:r>
    </w:p>
    <w:p w14:paraId="2E84637C" w14:textId="78084F51" w:rsidR="0007555C" w:rsidRPr="00211238" w:rsidRDefault="0007555C" w:rsidP="0007555C">
      <w:pPr>
        <w:pStyle w:val="Paragrafoelenco"/>
        <w:numPr>
          <w:ilvl w:val="0"/>
          <w:numId w:val="42"/>
        </w:numPr>
        <w:jc w:val="both"/>
      </w:pPr>
      <w:r>
        <w:t>situazioni ostative previste dalla normativa antimafia.</w:t>
      </w:r>
    </w:p>
    <w:p w14:paraId="32F1B812" w14:textId="4A62F9B5" w:rsidR="00EA4AB2" w:rsidRPr="006C68AB" w:rsidRDefault="002E1626" w:rsidP="00DA2C40">
      <w:pPr>
        <w:pStyle w:val="Titolo1"/>
      </w:pPr>
      <w:bookmarkStart w:id="14" w:name="_Toc183696677"/>
      <w:r w:rsidRPr="006C68AB">
        <w:lastRenderedPageBreak/>
        <w:t>Articolo 1</w:t>
      </w:r>
      <w:r w:rsidR="00436841">
        <w:t>3</w:t>
      </w:r>
      <w:r w:rsidRPr="006C68AB">
        <w:t xml:space="preserve">: </w:t>
      </w:r>
      <w:r w:rsidR="00EA4AB2" w:rsidRPr="006C68AB">
        <w:t>Obbligo di</w:t>
      </w:r>
      <w:r w:rsidR="002B4EFD" w:rsidRPr="006C68AB">
        <w:t xml:space="preserve"> informazione e</w:t>
      </w:r>
      <w:r w:rsidR="00EA4AB2" w:rsidRPr="006C68AB">
        <w:t xml:space="preserve"> trasparenza</w:t>
      </w:r>
      <w:bookmarkEnd w:id="14"/>
    </w:p>
    <w:p w14:paraId="3BD95AB1" w14:textId="1005FF63" w:rsidR="002044C9" w:rsidRDefault="002044C9" w:rsidP="001D79AA">
      <w:pPr>
        <w:spacing w:line="240" w:lineRule="auto"/>
        <w:jc w:val="both"/>
      </w:pPr>
      <w:bookmarkStart w:id="15" w:name="_Hlk150333997"/>
      <w:r>
        <w:t>1</w:t>
      </w:r>
      <w:r w:rsidR="000B7937">
        <w:t>3</w:t>
      </w:r>
      <w:r>
        <w:t>.1</w:t>
      </w:r>
      <w:r w:rsidR="00E86BA9">
        <w:t>.</w:t>
      </w:r>
      <w:r>
        <w:t xml:space="preserve"> Il </w:t>
      </w:r>
      <w:r w:rsidR="003A1163">
        <w:t xml:space="preserve">Gestore </w:t>
      </w:r>
      <w:r>
        <w:t xml:space="preserve">svolge il servizio nel rispetto della normativa tecnica vigente e si impegna, altresì a garantire, relativamente al </w:t>
      </w:r>
      <w:r w:rsidR="0096489E">
        <w:t>S</w:t>
      </w:r>
      <w:r>
        <w:t xml:space="preserve">ervizio affidato, il rispetto degli obblighi di trasparenza previsti dalla </w:t>
      </w:r>
      <w:r w:rsidR="003953DD">
        <w:t xml:space="preserve">legislazione </w:t>
      </w:r>
      <w:r w:rsidR="00A11E69">
        <w:t>vigente.</w:t>
      </w:r>
    </w:p>
    <w:p w14:paraId="766720E0" w14:textId="619E08A7" w:rsidR="003C7360" w:rsidRPr="006C68AB" w:rsidRDefault="002E1626" w:rsidP="00DA2C40">
      <w:pPr>
        <w:pStyle w:val="Titolo1"/>
      </w:pPr>
      <w:bookmarkStart w:id="16" w:name="_Toc183696678"/>
      <w:bookmarkStart w:id="17" w:name="_Hlk150335475"/>
      <w:bookmarkEnd w:id="15"/>
      <w:r w:rsidRPr="006C68AB">
        <w:t>Articolo 1</w:t>
      </w:r>
      <w:r w:rsidR="00436841">
        <w:t>4</w:t>
      </w:r>
      <w:r w:rsidRPr="006C68AB">
        <w:t xml:space="preserve">: </w:t>
      </w:r>
      <w:r w:rsidR="00EA4AB2" w:rsidRPr="006C68AB">
        <w:t>Modalità di risoluzione delle controversie</w:t>
      </w:r>
      <w:r w:rsidR="00637B94" w:rsidRPr="006C68AB">
        <w:t xml:space="preserve"> con gli utenti</w:t>
      </w:r>
      <w:bookmarkEnd w:id="16"/>
    </w:p>
    <w:p w14:paraId="1AB401D0" w14:textId="6FF39D94" w:rsidR="00AE4E15" w:rsidRDefault="00EF6499" w:rsidP="00435D9E">
      <w:pPr>
        <w:jc w:val="both"/>
      </w:pPr>
      <w:r>
        <w:t>1</w:t>
      </w:r>
      <w:r w:rsidR="000B7937">
        <w:t>4</w:t>
      </w:r>
      <w:r>
        <w:t>.1</w:t>
      </w:r>
      <w:r w:rsidR="00E86BA9">
        <w:t>.</w:t>
      </w:r>
      <w:r>
        <w:t xml:space="preserve"> </w:t>
      </w:r>
      <w:r w:rsidR="003108B8">
        <w:t>L’Affidatario è tenuto a mettere a disposizione degli utenti del Servizio affidato</w:t>
      </w:r>
      <w:r w:rsidR="006347E6">
        <w:t xml:space="preserve"> strumenti di reclamo volti a far valere eventuali irregolarità o inadempienze nell’esecuzione dello stesso Servizio affidato</w:t>
      </w:r>
      <w:r w:rsidR="0089512D">
        <w:t>. Tali strumenti</w:t>
      </w:r>
      <w:r w:rsidR="00AE4E15">
        <w:t xml:space="preserve"> </w:t>
      </w:r>
      <w:r w:rsidR="0089512D">
        <w:t xml:space="preserve"> assicurano </w:t>
      </w:r>
      <w:r w:rsidR="00AE4E15">
        <w:t xml:space="preserve">la completa tracciabilità </w:t>
      </w:r>
      <w:r w:rsidR="0089512D">
        <w:t xml:space="preserve">di </w:t>
      </w:r>
      <w:r w:rsidR="00AE4E15">
        <w:t>tutte le fasi, dalla ricezione del reclamo da parte dell’utente fino alla risoluzione dell</w:t>
      </w:r>
      <w:r w:rsidR="00E72887">
        <w:t>’irregolarità o inadempienza segnalata</w:t>
      </w:r>
      <w:r w:rsidR="00AE4E15">
        <w:t>.</w:t>
      </w:r>
      <w:r w:rsidR="00C24E32">
        <w:t xml:space="preserve"> In particolare, </w:t>
      </w:r>
      <w:r w:rsidR="00E72887">
        <w:t>il procedimento di reclamo deve prevedere le seguenti fasi</w:t>
      </w:r>
      <w:r w:rsidR="00C24E32">
        <w:t>:</w:t>
      </w:r>
    </w:p>
    <w:p w14:paraId="58F24227" w14:textId="11BC70F6" w:rsidR="0010169C" w:rsidRDefault="0010169C" w:rsidP="00C24E32">
      <w:pPr>
        <w:pStyle w:val="Paragrafoelenco"/>
        <w:numPr>
          <w:ilvl w:val="0"/>
          <w:numId w:val="35"/>
        </w:numPr>
        <w:jc w:val="both"/>
      </w:pPr>
      <w:r>
        <w:t>pubblicizzazione delle modalità di gestione del reclamo;</w:t>
      </w:r>
    </w:p>
    <w:p w14:paraId="5483A6DF" w14:textId="521DB695" w:rsidR="00C24E32" w:rsidRDefault="00C24E32" w:rsidP="00C24E32">
      <w:pPr>
        <w:pStyle w:val="Paragrafoelenco"/>
        <w:numPr>
          <w:ilvl w:val="0"/>
          <w:numId w:val="35"/>
        </w:numPr>
        <w:jc w:val="both"/>
      </w:pPr>
      <w:r>
        <w:t>ricezione del reclamo,</w:t>
      </w:r>
    </w:p>
    <w:p w14:paraId="09751EBA" w14:textId="0502F640" w:rsidR="00C24E32" w:rsidRDefault="00C24E32" w:rsidP="00C24E32">
      <w:pPr>
        <w:pStyle w:val="Paragrafoelenco"/>
        <w:numPr>
          <w:ilvl w:val="0"/>
          <w:numId w:val="35"/>
        </w:numPr>
        <w:jc w:val="both"/>
      </w:pPr>
      <w:r>
        <w:t>risposta scritta al reclamo</w:t>
      </w:r>
      <w:r w:rsidR="00C60F90">
        <w:t>,</w:t>
      </w:r>
    </w:p>
    <w:p w14:paraId="6BB5A7A7" w14:textId="501A2CF6" w:rsidR="00C60F90" w:rsidRDefault="00F72D14" w:rsidP="00C24E32">
      <w:pPr>
        <w:pStyle w:val="Paragrafoelenco"/>
        <w:numPr>
          <w:ilvl w:val="0"/>
          <w:numId w:val="35"/>
        </w:numPr>
        <w:jc w:val="both"/>
      </w:pPr>
      <w:r>
        <w:t xml:space="preserve">definizione delle modalità di </w:t>
      </w:r>
      <w:r w:rsidR="00A56165">
        <w:t>risoluzione del reclamo,</w:t>
      </w:r>
    </w:p>
    <w:p w14:paraId="0D2AAED4" w14:textId="4B35EBD1" w:rsidR="00A56165" w:rsidRDefault="00A56165" w:rsidP="00C24E32">
      <w:pPr>
        <w:pStyle w:val="Paragrafoelenco"/>
        <w:numPr>
          <w:ilvl w:val="0"/>
          <w:numId w:val="35"/>
        </w:numPr>
        <w:jc w:val="both"/>
      </w:pPr>
      <w:r>
        <w:t>chiusura del reclamo</w:t>
      </w:r>
      <w:r w:rsidR="0010169C">
        <w:t>, entro giorni […] salvi i casi di particolare complessità</w:t>
      </w:r>
      <w:r>
        <w:t>.</w:t>
      </w:r>
    </w:p>
    <w:p w14:paraId="0E540370" w14:textId="1F3C70D9" w:rsidR="00435D9E" w:rsidRDefault="00D179D0" w:rsidP="00AE4E15">
      <w:pPr>
        <w:jc w:val="both"/>
      </w:pPr>
      <w:r>
        <w:t xml:space="preserve"> </w:t>
      </w:r>
      <w:r w:rsidR="00AE4E15">
        <w:t>1</w:t>
      </w:r>
      <w:r w:rsidR="007179FF">
        <w:t>4</w:t>
      </w:r>
      <w:r w:rsidR="00AE4E15">
        <w:t>.2</w:t>
      </w:r>
      <w:r w:rsidR="00E86BA9">
        <w:t>.</w:t>
      </w:r>
      <w:r w:rsidR="00AE4E15">
        <w:t xml:space="preserve"> </w:t>
      </w:r>
      <w:r w:rsidR="00E86BA9">
        <w:t>L’Affidatario</w:t>
      </w:r>
      <w:r w:rsidR="001B394D">
        <w:t xml:space="preserve"> è tenuto alla trasmissione </w:t>
      </w:r>
      <w:r w:rsidR="00687002">
        <w:t>all’Ente affidante</w:t>
      </w:r>
      <w:r w:rsidR="001B394D">
        <w:t xml:space="preserve"> di una relazione </w:t>
      </w:r>
      <w:r w:rsidR="00DA2C40" w:rsidRPr="00847CA1">
        <w:rPr>
          <w:color w:val="000000" w:themeColor="text1"/>
        </w:rPr>
        <w:t>[</w:t>
      </w:r>
      <w:r w:rsidR="001B394D" w:rsidRPr="00847CA1">
        <w:rPr>
          <w:color w:val="000000" w:themeColor="text1"/>
        </w:rPr>
        <w:t xml:space="preserve">trimestrale, </w:t>
      </w:r>
      <w:r w:rsidR="00C51501" w:rsidRPr="00847CA1">
        <w:rPr>
          <w:color w:val="000000" w:themeColor="text1"/>
        </w:rPr>
        <w:t xml:space="preserve">semestrale, </w:t>
      </w:r>
      <w:r w:rsidR="001B394D" w:rsidRPr="00847CA1">
        <w:rPr>
          <w:color w:val="000000" w:themeColor="text1"/>
        </w:rPr>
        <w:t xml:space="preserve">annuale, </w:t>
      </w:r>
      <w:r w:rsidR="00C51501" w:rsidRPr="00847CA1">
        <w:rPr>
          <w:color w:val="000000" w:themeColor="text1"/>
        </w:rPr>
        <w:t>o secondo altra periodicità</w:t>
      </w:r>
      <w:r w:rsidR="00DA2C40" w:rsidRPr="00847CA1">
        <w:rPr>
          <w:color w:val="000000" w:themeColor="text1"/>
        </w:rPr>
        <w:t>]</w:t>
      </w:r>
      <w:r w:rsidR="00687002" w:rsidRPr="00847CA1">
        <w:rPr>
          <w:color w:val="000000" w:themeColor="text1"/>
        </w:rPr>
        <w:t>,</w:t>
      </w:r>
      <w:r w:rsidR="001B394D" w:rsidRPr="00847CA1">
        <w:rPr>
          <w:color w:val="000000" w:themeColor="text1"/>
        </w:rPr>
        <w:t xml:space="preserve"> </w:t>
      </w:r>
      <w:r w:rsidR="001B394D">
        <w:t xml:space="preserve">nella quale </w:t>
      </w:r>
      <w:r w:rsidR="00687002">
        <w:t xml:space="preserve">dovranno essere </w:t>
      </w:r>
      <w:r w:rsidR="001B394D">
        <w:t>riporta</w:t>
      </w:r>
      <w:r w:rsidR="00687002">
        <w:t>t</w:t>
      </w:r>
      <w:r w:rsidR="00F6633C">
        <w:t xml:space="preserve">i i dati relativi al numero di reclami ricevuti, ai tempi di presa in carico degli stessi e </w:t>
      </w:r>
      <w:r w:rsidR="002F08C3">
        <w:t>alle soluzioni approntate per far fronte alle irregolarità e inadempienze segnalate.</w:t>
      </w:r>
    </w:p>
    <w:p w14:paraId="4D99A87E" w14:textId="3BC002E7" w:rsidR="002F08C3" w:rsidRPr="00EF6499" w:rsidRDefault="002F08C3" w:rsidP="00AE4E15">
      <w:pPr>
        <w:jc w:val="both"/>
      </w:pPr>
      <w:r>
        <w:t>1</w:t>
      </w:r>
      <w:r w:rsidR="007179FF">
        <w:t>4</w:t>
      </w:r>
      <w:r>
        <w:t xml:space="preserve">.3. La mancata previsione dei meccanismi di reclamo di cui al presente articolo ovvero il mancato invio della comunicazione entro il termine previsto </w:t>
      </w:r>
      <w:r w:rsidR="003B354D">
        <w:t>costituiscono grave inadempimento del presente contratto, ai sensi dell’art. 1455 cod. civ.</w:t>
      </w:r>
    </w:p>
    <w:p w14:paraId="70DF7B9C" w14:textId="5570C9F7" w:rsidR="00EA4AB2" w:rsidRPr="006C68AB" w:rsidRDefault="002E1626" w:rsidP="00DA2C40">
      <w:pPr>
        <w:pStyle w:val="Titolo1"/>
      </w:pPr>
      <w:bookmarkStart w:id="18" w:name="_Toc183696679"/>
      <w:bookmarkEnd w:id="17"/>
      <w:r w:rsidRPr="006C68AB">
        <w:t>Articolo 1</w:t>
      </w:r>
      <w:r w:rsidR="00436841">
        <w:t>5</w:t>
      </w:r>
      <w:r w:rsidRPr="006C68AB">
        <w:t xml:space="preserve">: </w:t>
      </w:r>
      <w:r w:rsidR="00EA4AB2" w:rsidRPr="006C68AB">
        <w:t>Le garanzie finanziarie e assicurative</w:t>
      </w:r>
      <w:bookmarkEnd w:id="18"/>
    </w:p>
    <w:p w14:paraId="72D1854B" w14:textId="73318C24" w:rsidR="007B5453" w:rsidRDefault="007B5453" w:rsidP="001D79AA">
      <w:pPr>
        <w:jc w:val="both"/>
      </w:pPr>
      <w:r>
        <w:t>1</w:t>
      </w:r>
      <w:r w:rsidR="007179FF">
        <w:t>5</w:t>
      </w:r>
      <w:r>
        <w:t>.</w:t>
      </w:r>
      <w:r w:rsidR="00F17BDF">
        <w:t>1</w:t>
      </w:r>
      <w:r w:rsidR="00220DCB">
        <w:t>.</w:t>
      </w:r>
      <w:r>
        <w:t xml:space="preserve"> A garanzia</w:t>
      </w:r>
      <w:r w:rsidR="001643A9">
        <w:t xml:space="preserve"> dell’adempimento degli obblighi assunti con il presente contratto, al momento della sottoscrizione</w:t>
      </w:r>
      <w:r w:rsidR="00F17BDF">
        <w:t>,</w:t>
      </w:r>
      <w:r w:rsidR="001643A9">
        <w:t xml:space="preserve"> </w:t>
      </w:r>
      <w:r w:rsidR="00220DCB">
        <w:t>l’Affidatario</w:t>
      </w:r>
      <w:r w:rsidR="0054794F">
        <w:t xml:space="preserve"> </w:t>
      </w:r>
      <w:r w:rsidR="001643A9">
        <w:t>rilascia idonea garanzia fideiussoria, assicurativa o bancaria per l’importo di € ________, in base alle disposizioni di legge.</w:t>
      </w:r>
    </w:p>
    <w:p w14:paraId="2B2AA1F2" w14:textId="5AF096BA" w:rsidR="001643A9" w:rsidRDefault="001643A9" w:rsidP="001D79AA">
      <w:pPr>
        <w:jc w:val="both"/>
      </w:pPr>
      <w:r>
        <w:t>1</w:t>
      </w:r>
      <w:r w:rsidR="007179FF">
        <w:t>5</w:t>
      </w:r>
      <w:r>
        <w:t>.</w:t>
      </w:r>
      <w:r w:rsidR="00F17BDF">
        <w:t>2</w:t>
      </w:r>
      <w:r w:rsidR="00220DCB">
        <w:t>.</w:t>
      </w:r>
      <w:r w:rsidR="0024738A">
        <w:t xml:space="preserve"> </w:t>
      </w:r>
      <w:r w:rsidR="00220DCB">
        <w:t>L’Affidatario</w:t>
      </w:r>
      <w:r>
        <w:t xml:space="preserve"> ha l’obbligo di reintegrare </w:t>
      </w:r>
      <w:r w:rsidR="005E2732">
        <w:t xml:space="preserve">il valore </w:t>
      </w:r>
      <w:r>
        <w:t xml:space="preserve">dalla garanzia </w:t>
      </w:r>
      <w:r w:rsidR="005E2732">
        <w:t xml:space="preserve">prestata, </w:t>
      </w:r>
      <w:r>
        <w:t>in caso di escussione</w:t>
      </w:r>
      <w:r w:rsidR="005E2732">
        <w:t>,</w:t>
      </w:r>
      <w:r>
        <w:t xml:space="preserve"> totale o parziale</w:t>
      </w:r>
      <w:r w:rsidR="005E2732">
        <w:t>,</w:t>
      </w:r>
      <w:r w:rsidR="0054794F">
        <w:t xml:space="preserve"> </w:t>
      </w:r>
      <w:r w:rsidR="005E2732">
        <w:t xml:space="preserve">ad opera dell’Ente affidante, </w:t>
      </w:r>
      <w:r>
        <w:t xml:space="preserve">entro il termine perentorio </w:t>
      </w:r>
      <w:r w:rsidRPr="00847CA1">
        <w:rPr>
          <w:color w:val="000000" w:themeColor="text1"/>
        </w:rPr>
        <w:t xml:space="preserve">di </w:t>
      </w:r>
      <w:r w:rsidR="00DA2C40" w:rsidRPr="00847CA1">
        <w:rPr>
          <w:color w:val="000000" w:themeColor="text1"/>
        </w:rPr>
        <w:t xml:space="preserve">[XX] </w:t>
      </w:r>
      <w:r>
        <w:t>giorni dalla comunicazione scritta</w:t>
      </w:r>
      <w:r w:rsidR="00220DCB">
        <w:t xml:space="preserve"> </w:t>
      </w:r>
      <w:r w:rsidR="00B00F60">
        <w:t>ricevuta dal medesimo Ente</w:t>
      </w:r>
      <w:r>
        <w:t>, pena la risoluzione del contratto</w:t>
      </w:r>
      <w:r w:rsidR="00B00F60">
        <w:t>, in caso di inutile decorso di un ulteriore termine di tre mesi dalla ricezione di apposita diffida dell’Ente affidante</w:t>
      </w:r>
      <w:r>
        <w:t>.</w:t>
      </w:r>
    </w:p>
    <w:p w14:paraId="40645221" w14:textId="7DFD5DE9" w:rsidR="001643A9" w:rsidRDefault="001643A9" w:rsidP="001D79AA">
      <w:pPr>
        <w:jc w:val="both"/>
      </w:pPr>
      <w:r>
        <w:t>1</w:t>
      </w:r>
      <w:r w:rsidR="00C83539">
        <w:t>5</w:t>
      </w:r>
      <w:r>
        <w:t>.</w:t>
      </w:r>
      <w:r w:rsidR="00F17BDF">
        <w:t>3</w:t>
      </w:r>
      <w:r w:rsidR="00220DCB">
        <w:t>.</w:t>
      </w:r>
      <w:r>
        <w:t xml:space="preserve"> La prestazione della garanzia non limita l’obbligo dell’</w:t>
      </w:r>
      <w:r w:rsidR="00AA47B5">
        <w:t>A</w:t>
      </w:r>
      <w:r>
        <w:t xml:space="preserve">ffidatario di provvedere all’intero risarcimento dei danni </w:t>
      </w:r>
      <w:r w:rsidR="004A30C9">
        <w:t>da inadempimento in favore dell’Amministrazione</w:t>
      </w:r>
      <w:r>
        <w:t>.</w:t>
      </w:r>
    </w:p>
    <w:p w14:paraId="794503FA" w14:textId="495DC8DF" w:rsidR="00062D16" w:rsidRDefault="00062D16" w:rsidP="001D79AA">
      <w:pPr>
        <w:jc w:val="both"/>
      </w:pPr>
      <w:r>
        <w:t>1</w:t>
      </w:r>
      <w:r w:rsidR="00C83539">
        <w:t>5</w:t>
      </w:r>
      <w:r>
        <w:t>.</w:t>
      </w:r>
      <w:r w:rsidR="00F17BDF">
        <w:t>4</w:t>
      </w:r>
      <w:r w:rsidR="00220DCB">
        <w:t>.</w:t>
      </w:r>
      <w:r w:rsidR="0024738A">
        <w:t xml:space="preserve"> </w:t>
      </w:r>
      <w:r w:rsidR="00220DCB">
        <w:t>L’Affidatario</w:t>
      </w:r>
      <w:r w:rsidR="0054794F">
        <w:t xml:space="preserve"> </w:t>
      </w:r>
      <w:r>
        <w:t>è tenuto a sottoscrivere le polizze assicurativ</w:t>
      </w:r>
      <w:r w:rsidR="00F17BDF">
        <w:t>e</w:t>
      </w:r>
      <w:r>
        <w:t xml:space="preserve"> per:</w:t>
      </w:r>
    </w:p>
    <w:p w14:paraId="0F352FC6" w14:textId="0BC3A828" w:rsidR="00062D16" w:rsidRDefault="00062D16" w:rsidP="001D79AA">
      <w:pPr>
        <w:pStyle w:val="Paragrafoelenco"/>
        <w:numPr>
          <w:ilvl w:val="0"/>
          <w:numId w:val="16"/>
        </w:numPr>
        <w:jc w:val="both"/>
      </w:pPr>
      <w:r>
        <w:t>Responsabilità Civile verso Terzi, fino al massimale di €_____;</w:t>
      </w:r>
    </w:p>
    <w:p w14:paraId="3DC29DB8" w14:textId="265DD3C9" w:rsidR="00062D16" w:rsidRPr="00062D16" w:rsidRDefault="00062D16" w:rsidP="001D79AA">
      <w:pPr>
        <w:pStyle w:val="Paragrafoelenco"/>
        <w:numPr>
          <w:ilvl w:val="0"/>
          <w:numId w:val="16"/>
        </w:numPr>
        <w:jc w:val="both"/>
        <w:rPr>
          <w:kern w:val="2"/>
          <w14:ligatures w14:val="standardContextual"/>
        </w:rPr>
      </w:pPr>
      <w:r w:rsidRPr="00062D16">
        <w:rPr>
          <w:kern w:val="2"/>
          <w14:ligatures w14:val="standardContextual"/>
        </w:rPr>
        <w:t>Protezione dei beni strumentali all’esecuzione del servizio contro i rischi di calamità naturali, per il massimale</w:t>
      </w:r>
      <w:r>
        <w:rPr>
          <w:kern w:val="2"/>
          <w14:ligatures w14:val="standardContextual"/>
        </w:rPr>
        <w:t xml:space="preserve"> € ______.</w:t>
      </w:r>
    </w:p>
    <w:p w14:paraId="6815DFF6" w14:textId="5FC8D8F1" w:rsidR="009F3D90" w:rsidRDefault="002E1626" w:rsidP="00DA2C40">
      <w:pPr>
        <w:pStyle w:val="Titolo1"/>
      </w:pPr>
      <w:bookmarkStart w:id="19" w:name="_Toc183696680"/>
      <w:r w:rsidRPr="006C68AB">
        <w:lastRenderedPageBreak/>
        <w:t>Articolo 1</w:t>
      </w:r>
      <w:r w:rsidR="00436841">
        <w:t>6</w:t>
      </w:r>
      <w:r w:rsidRPr="006C68AB">
        <w:t xml:space="preserve">: </w:t>
      </w:r>
      <w:r w:rsidR="003C12B7">
        <w:t>Modifiche del contratto</w:t>
      </w:r>
      <w:r w:rsidR="002F2063">
        <w:t xml:space="preserve"> – Recesso – Risoluzione anticipata</w:t>
      </w:r>
      <w:bookmarkEnd w:id="19"/>
    </w:p>
    <w:p w14:paraId="16ED549A" w14:textId="272B6C66" w:rsidR="003C12B7" w:rsidRDefault="003C12B7" w:rsidP="006E21C0">
      <w:pPr>
        <w:jc w:val="both"/>
      </w:pPr>
      <w:r>
        <w:t>1</w:t>
      </w:r>
      <w:r w:rsidR="00C83539">
        <w:t>6</w:t>
      </w:r>
      <w:r>
        <w:t>.1. Le modifiche del presente contratto sono regolate dall’art. 120 del d.lgs. n. 36/2023 e successive modifiche ed integrazioni.</w:t>
      </w:r>
    </w:p>
    <w:p w14:paraId="0F196741" w14:textId="6168DD56" w:rsidR="002F2063" w:rsidRDefault="002F2063" w:rsidP="006E21C0">
      <w:pPr>
        <w:jc w:val="both"/>
      </w:pPr>
      <w:r>
        <w:t>1</w:t>
      </w:r>
      <w:r w:rsidR="00C83539">
        <w:t>6</w:t>
      </w:r>
      <w:r>
        <w:t xml:space="preserve">.2. </w:t>
      </w:r>
      <w:r w:rsidR="00CE656E">
        <w:t>L’Ente affidante</w:t>
      </w:r>
      <w:r>
        <w:t xml:space="preserve"> ha diritto di recedere dal contratto, in ogni tempo, remunerando le prestazioni fino a quel momento eseguite ed il mancato utile su quelle residue, che si quantifica con le seguenti modalità […]. In caso di giustificato motivo, per </w:t>
      </w:r>
      <w:r w:rsidR="0010169C">
        <w:t xml:space="preserve">obiettive ragioni di </w:t>
      </w:r>
      <w:r>
        <w:t>pubblico interesse</w:t>
      </w:r>
      <w:r w:rsidR="0010169C">
        <w:t xml:space="preserve"> legate a sopravvenienze</w:t>
      </w:r>
      <w:r>
        <w:t>, il recesso del</w:t>
      </w:r>
      <w:r w:rsidR="00BD646F">
        <w:t>l’Ente</w:t>
      </w:r>
      <w:r>
        <w:t xml:space="preserve"> non dà diritto alla corresponsione del mancato utile</w:t>
      </w:r>
      <w:r w:rsidR="0010169C">
        <w:t>, fermo il resto.</w:t>
      </w:r>
    </w:p>
    <w:p w14:paraId="3A38D05B" w14:textId="18686E2C" w:rsidR="002F2063" w:rsidRDefault="002F2063" w:rsidP="006E21C0">
      <w:pPr>
        <w:jc w:val="both"/>
      </w:pPr>
      <w:r>
        <w:t>1</w:t>
      </w:r>
      <w:r w:rsidR="00C83539">
        <w:t>6</w:t>
      </w:r>
      <w:r>
        <w:t>.3. In caso di recesso del</w:t>
      </w:r>
      <w:r w:rsidR="00311F1E">
        <w:t>l’Ente affidante</w:t>
      </w:r>
      <w:r w:rsidR="004A30C9">
        <w:t>, si applicano le norme di legge corrispondenti.</w:t>
      </w:r>
      <w:r w:rsidR="00311F1E">
        <w:t>,</w:t>
      </w:r>
      <w:r>
        <w:t xml:space="preserve"> </w:t>
      </w:r>
      <w:r w:rsidR="004A30C9">
        <w:t xml:space="preserve">In ogni caso </w:t>
      </w:r>
      <w:r>
        <w:t xml:space="preserve">l’Affidatario ha diritto a essere tenuto indenne per gli investimenti </w:t>
      </w:r>
      <w:r w:rsidR="00C83539">
        <w:t>previsti</w:t>
      </w:r>
      <w:r w:rsidR="004A30C9">
        <w:t xml:space="preserve">, eseguiti e </w:t>
      </w:r>
      <w:r>
        <w:t>non ancora ammortizzati, anche in forma rateizzata</w:t>
      </w:r>
      <w:r w:rsidR="00311F1E">
        <w:t>,</w:t>
      </w:r>
      <w:r>
        <w:t xml:space="preserve"> come lo sarebbero stati in caso di esecuzione del contratto fino al suo termine di scadenza naturale.</w:t>
      </w:r>
    </w:p>
    <w:p w14:paraId="6C525AF5" w14:textId="526BCD64" w:rsidR="0010169C" w:rsidRDefault="0010169C" w:rsidP="006E21C0">
      <w:pPr>
        <w:jc w:val="both"/>
      </w:pPr>
      <w:r>
        <w:t>1</w:t>
      </w:r>
      <w:r w:rsidR="00C83539">
        <w:t>6</w:t>
      </w:r>
      <w:r>
        <w:t>.4. L’eventuale recesso del</w:t>
      </w:r>
      <w:r w:rsidR="004A30C9">
        <w:t xml:space="preserve">l’Ente Affidante </w:t>
      </w:r>
      <w:r>
        <w:t>non elide gli effetti di eventuali inadempimenti dell’Affidatario già verificatisi, né riduce i diritti corrispondenti del</w:t>
      </w:r>
      <w:r w:rsidR="004A30C9">
        <w:t xml:space="preserve">l’Amministrazione </w:t>
      </w:r>
      <w:r>
        <w:t>stess</w:t>
      </w:r>
      <w:r w:rsidR="004A30C9">
        <w:t>a</w:t>
      </w:r>
      <w:r>
        <w:t>.</w:t>
      </w:r>
    </w:p>
    <w:p w14:paraId="6984A6BD" w14:textId="342535DF" w:rsidR="00DD5B13" w:rsidRPr="006C68AB" w:rsidRDefault="009F3D90" w:rsidP="00DA2C40">
      <w:pPr>
        <w:pStyle w:val="Titolo1"/>
      </w:pPr>
      <w:bookmarkStart w:id="20" w:name="_Toc183696681"/>
      <w:r w:rsidRPr="006C68AB">
        <w:t>Articolo 1</w:t>
      </w:r>
      <w:r w:rsidR="00436841">
        <w:t>7</w:t>
      </w:r>
      <w:r w:rsidRPr="006C68AB">
        <w:t>: Allegati</w:t>
      </w:r>
      <w:bookmarkEnd w:id="20"/>
    </w:p>
    <w:p w14:paraId="294CC99B" w14:textId="49E2665F" w:rsidR="00DD5B13" w:rsidRPr="00DD5B13" w:rsidRDefault="00DD5B13" w:rsidP="001D79AA">
      <w:pPr>
        <w:pStyle w:val="Default"/>
        <w:jc w:val="both"/>
        <w:rPr>
          <w:rFonts w:asciiTheme="minorHAnsi" w:hAnsiTheme="minorHAnsi" w:cstheme="minorBidi"/>
          <w:color w:val="auto"/>
          <w:kern w:val="2"/>
        </w:rPr>
      </w:pPr>
      <w:r w:rsidRPr="00DD5B13">
        <w:rPr>
          <w:rFonts w:asciiTheme="minorHAnsi" w:hAnsiTheme="minorHAnsi" w:cstheme="minorBidi"/>
          <w:color w:val="auto"/>
        </w:rPr>
        <w:t>1</w:t>
      </w:r>
      <w:r w:rsidR="00C83539">
        <w:rPr>
          <w:rFonts w:asciiTheme="minorHAnsi" w:hAnsiTheme="minorHAnsi" w:cstheme="minorBidi"/>
          <w:color w:val="auto"/>
        </w:rPr>
        <w:t>7</w:t>
      </w:r>
      <w:r w:rsidRPr="00DD5B13">
        <w:rPr>
          <w:rFonts w:asciiTheme="minorHAnsi" w:hAnsiTheme="minorHAnsi" w:cstheme="minorBidi"/>
          <w:color w:val="auto"/>
        </w:rPr>
        <w:t>.1</w:t>
      </w:r>
      <w:r>
        <w:rPr>
          <w:rFonts w:asciiTheme="minorHAnsi" w:hAnsiTheme="minorHAnsi" w:cstheme="minorBidi"/>
          <w:color w:val="auto"/>
        </w:rPr>
        <w:t xml:space="preserve"> </w:t>
      </w:r>
      <w:r w:rsidRPr="00DD5B13">
        <w:rPr>
          <w:rFonts w:asciiTheme="minorHAnsi" w:hAnsiTheme="minorHAnsi" w:cstheme="minorBidi"/>
          <w:color w:val="auto"/>
          <w:kern w:val="2"/>
        </w:rPr>
        <w:t xml:space="preserve">Le Parti considerano i documenti allegati, di seguito elencati, quali parte integrante - formale e sostanziale - del presente contratto: </w:t>
      </w:r>
    </w:p>
    <w:p w14:paraId="23188DDA" w14:textId="56B97919" w:rsidR="00DD5B13" w:rsidRDefault="00DD5B13" w:rsidP="001D79AA">
      <w:pPr>
        <w:pStyle w:val="Default"/>
        <w:numPr>
          <w:ilvl w:val="0"/>
          <w:numId w:val="18"/>
        </w:numPr>
        <w:jc w:val="both"/>
        <w:rPr>
          <w:rFonts w:asciiTheme="minorHAnsi" w:hAnsiTheme="minorHAnsi" w:cstheme="minorBidi"/>
          <w:color w:val="auto"/>
          <w:kern w:val="2"/>
        </w:rPr>
      </w:pPr>
      <w:r w:rsidRPr="00DD5B13">
        <w:rPr>
          <w:rFonts w:asciiTheme="minorHAnsi" w:hAnsiTheme="minorHAnsi" w:cstheme="minorBidi"/>
          <w:color w:val="auto"/>
          <w:kern w:val="2"/>
        </w:rPr>
        <w:t>Deliberazione del</w:t>
      </w:r>
      <w:r w:rsidR="00C83539">
        <w:rPr>
          <w:rFonts w:asciiTheme="minorHAnsi" w:hAnsiTheme="minorHAnsi" w:cstheme="minorBidi"/>
          <w:color w:val="auto"/>
          <w:kern w:val="2"/>
        </w:rPr>
        <w:t>l’</w:t>
      </w:r>
      <w:r w:rsidR="00F14933">
        <w:rPr>
          <w:rFonts w:asciiTheme="minorHAnsi" w:hAnsiTheme="minorHAnsi" w:cstheme="minorBidi"/>
          <w:color w:val="auto"/>
          <w:kern w:val="2"/>
        </w:rPr>
        <w:t>Ente</w:t>
      </w:r>
      <w:r w:rsidR="0054794F">
        <w:rPr>
          <w:rFonts w:asciiTheme="minorHAnsi" w:hAnsiTheme="minorHAnsi" w:cstheme="minorBidi"/>
          <w:color w:val="auto"/>
          <w:kern w:val="2"/>
        </w:rPr>
        <w:t xml:space="preserve"> </w:t>
      </w:r>
      <w:r w:rsidR="00DA2C40">
        <w:rPr>
          <w:rFonts w:asciiTheme="minorHAnsi" w:hAnsiTheme="minorHAnsi" w:cstheme="minorBidi"/>
          <w:color w:val="auto"/>
          <w:kern w:val="2"/>
        </w:rPr>
        <w:t>____________</w:t>
      </w:r>
      <w:r w:rsidRPr="00DD5B13">
        <w:rPr>
          <w:rFonts w:asciiTheme="minorHAnsi" w:hAnsiTheme="minorHAnsi" w:cstheme="minorBidi"/>
          <w:color w:val="auto"/>
          <w:kern w:val="2"/>
        </w:rPr>
        <w:t xml:space="preserve"> n. </w:t>
      </w:r>
      <w:r w:rsidR="00DA2C40">
        <w:rPr>
          <w:rFonts w:asciiTheme="minorHAnsi" w:hAnsiTheme="minorHAnsi" w:cstheme="minorBidi"/>
          <w:color w:val="auto"/>
          <w:kern w:val="2"/>
        </w:rPr>
        <w:t>____</w:t>
      </w:r>
      <w:r w:rsidRPr="00DD5B13">
        <w:rPr>
          <w:rFonts w:asciiTheme="minorHAnsi" w:hAnsiTheme="minorHAnsi" w:cstheme="minorBidi"/>
          <w:color w:val="auto"/>
          <w:kern w:val="2"/>
        </w:rPr>
        <w:t xml:space="preserve"> </w:t>
      </w:r>
      <w:r>
        <w:rPr>
          <w:rFonts w:asciiTheme="minorHAnsi" w:hAnsiTheme="minorHAnsi" w:cstheme="minorBidi"/>
          <w:color w:val="auto"/>
          <w:kern w:val="2"/>
        </w:rPr>
        <w:t xml:space="preserve">del </w:t>
      </w:r>
      <w:r w:rsidR="00DA2C40">
        <w:rPr>
          <w:rFonts w:asciiTheme="minorHAnsi" w:hAnsiTheme="minorHAnsi" w:cstheme="minorBidi"/>
          <w:color w:val="auto"/>
          <w:kern w:val="2"/>
        </w:rPr>
        <w:t xml:space="preserve">_________ </w:t>
      </w:r>
      <w:r w:rsidRPr="00DD5B13">
        <w:rPr>
          <w:rFonts w:asciiTheme="minorHAnsi" w:hAnsiTheme="minorHAnsi" w:cstheme="minorBidi"/>
          <w:color w:val="auto"/>
          <w:kern w:val="2"/>
        </w:rPr>
        <w:t xml:space="preserve">(scelta della forma di gestione); </w:t>
      </w:r>
    </w:p>
    <w:p w14:paraId="0A271DE6" w14:textId="1D9CFD84" w:rsidR="00DD5B13" w:rsidRDefault="00DD5B13" w:rsidP="001D79AA">
      <w:pPr>
        <w:pStyle w:val="Default"/>
        <w:numPr>
          <w:ilvl w:val="0"/>
          <w:numId w:val="18"/>
        </w:numPr>
        <w:jc w:val="both"/>
        <w:rPr>
          <w:rFonts w:asciiTheme="minorHAnsi" w:hAnsiTheme="minorHAnsi" w:cstheme="minorBidi"/>
          <w:color w:val="auto"/>
          <w:kern w:val="2"/>
        </w:rPr>
      </w:pPr>
      <w:r w:rsidRPr="00DD5B13">
        <w:rPr>
          <w:rFonts w:asciiTheme="minorHAnsi" w:hAnsiTheme="minorHAnsi" w:cstheme="minorBidi"/>
          <w:color w:val="auto"/>
          <w:kern w:val="2"/>
        </w:rPr>
        <w:t>Deliberazione del</w:t>
      </w:r>
      <w:r w:rsidR="00F14933">
        <w:rPr>
          <w:rFonts w:asciiTheme="minorHAnsi" w:hAnsiTheme="minorHAnsi" w:cstheme="minorBidi"/>
          <w:color w:val="auto"/>
          <w:kern w:val="2"/>
        </w:rPr>
        <w:t>l’Ente di</w:t>
      </w:r>
      <w:r w:rsidR="0054794F">
        <w:rPr>
          <w:rFonts w:asciiTheme="minorHAnsi" w:hAnsiTheme="minorHAnsi" w:cstheme="minorBidi"/>
          <w:color w:val="auto"/>
          <w:kern w:val="2"/>
        </w:rPr>
        <w:t xml:space="preserve"> </w:t>
      </w:r>
      <w:r w:rsidR="00DA2C40">
        <w:rPr>
          <w:rFonts w:asciiTheme="minorHAnsi" w:hAnsiTheme="minorHAnsi" w:cstheme="minorBidi"/>
          <w:color w:val="auto"/>
          <w:kern w:val="2"/>
        </w:rPr>
        <w:t>____________</w:t>
      </w:r>
      <w:r w:rsidR="0054794F">
        <w:rPr>
          <w:rFonts w:asciiTheme="minorHAnsi" w:hAnsiTheme="minorHAnsi" w:cstheme="minorBidi"/>
          <w:color w:val="auto"/>
          <w:kern w:val="2"/>
        </w:rPr>
        <w:t xml:space="preserve"> </w:t>
      </w:r>
      <w:r w:rsidR="00DA2C40" w:rsidRPr="00DD5B13">
        <w:rPr>
          <w:rFonts w:asciiTheme="minorHAnsi" w:hAnsiTheme="minorHAnsi" w:cstheme="minorBidi"/>
          <w:color w:val="auto"/>
          <w:kern w:val="2"/>
        </w:rPr>
        <w:t xml:space="preserve">n. </w:t>
      </w:r>
      <w:r w:rsidR="00DA2C40">
        <w:rPr>
          <w:rFonts w:asciiTheme="minorHAnsi" w:hAnsiTheme="minorHAnsi" w:cstheme="minorBidi"/>
          <w:color w:val="auto"/>
          <w:kern w:val="2"/>
        </w:rPr>
        <w:t>____</w:t>
      </w:r>
      <w:r w:rsidR="00DA2C40" w:rsidRPr="00DD5B13">
        <w:rPr>
          <w:rFonts w:asciiTheme="minorHAnsi" w:hAnsiTheme="minorHAnsi" w:cstheme="minorBidi"/>
          <w:color w:val="auto"/>
          <w:kern w:val="2"/>
        </w:rPr>
        <w:t xml:space="preserve"> </w:t>
      </w:r>
      <w:r w:rsidR="00DA2C40">
        <w:rPr>
          <w:rFonts w:asciiTheme="minorHAnsi" w:hAnsiTheme="minorHAnsi" w:cstheme="minorBidi"/>
          <w:color w:val="auto"/>
          <w:kern w:val="2"/>
        </w:rPr>
        <w:t xml:space="preserve">del _________ </w:t>
      </w:r>
      <w:r w:rsidRPr="00DD5B13">
        <w:rPr>
          <w:rFonts w:asciiTheme="minorHAnsi" w:hAnsiTheme="minorHAnsi" w:cstheme="minorBidi"/>
          <w:color w:val="auto"/>
          <w:kern w:val="2"/>
        </w:rPr>
        <w:t>(affidamento del servizio);</w:t>
      </w:r>
    </w:p>
    <w:p w14:paraId="3EF4BA98" w14:textId="5B1E3204" w:rsidR="00DD5B13" w:rsidRDefault="00DA2C40" w:rsidP="00BC3A1B">
      <w:pPr>
        <w:pStyle w:val="Default"/>
        <w:ind w:left="360"/>
        <w:jc w:val="both"/>
        <w:rPr>
          <w:rFonts w:asciiTheme="minorHAnsi" w:hAnsiTheme="minorHAnsi" w:cstheme="minorBidi"/>
          <w:color w:val="auto"/>
          <w:kern w:val="2"/>
        </w:rPr>
      </w:pPr>
      <w:r w:rsidRPr="00847CA1">
        <w:rPr>
          <w:rFonts w:asciiTheme="minorHAnsi" w:hAnsiTheme="minorHAnsi" w:cstheme="minorHAnsi"/>
          <w:color w:val="000000" w:themeColor="text1"/>
        </w:rPr>
        <w:t>[</w:t>
      </w:r>
      <w:r w:rsidR="0054794F" w:rsidRPr="00847CA1">
        <w:rPr>
          <w:rFonts w:asciiTheme="minorHAnsi" w:hAnsiTheme="minorHAnsi" w:cstheme="minorHAnsi"/>
          <w:color w:val="000000" w:themeColor="text1"/>
        </w:rPr>
        <w:t>Qualora ne ricorra la fattispecie</w:t>
      </w:r>
      <w:r w:rsidRPr="00847CA1">
        <w:rPr>
          <w:rFonts w:asciiTheme="minorHAnsi" w:hAnsiTheme="minorHAnsi" w:cstheme="minorHAnsi"/>
          <w:color w:val="000000" w:themeColor="text1"/>
        </w:rPr>
        <w:t>]</w:t>
      </w:r>
      <w:r w:rsidR="0054794F" w:rsidRPr="00847CA1">
        <w:rPr>
          <w:rFonts w:asciiTheme="minorHAnsi" w:hAnsiTheme="minorHAnsi" w:cstheme="minorHAnsi"/>
          <w:color w:val="000000" w:themeColor="text1"/>
        </w:rPr>
        <w:t xml:space="preserve"> </w:t>
      </w:r>
      <w:r w:rsidR="00DD5B13" w:rsidRPr="00DD5B13">
        <w:rPr>
          <w:rFonts w:asciiTheme="minorHAnsi" w:hAnsiTheme="minorHAnsi" w:cstheme="minorBidi"/>
          <w:color w:val="auto"/>
          <w:kern w:val="2"/>
        </w:rPr>
        <w:t xml:space="preserve">Piano Economico Finanziario di </w:t>
      </w:r>
      <w:r>
        <w:rPr>
          <w:rFonts w:asciiTheme="minorHAnsi" w:hAnsiTheme="minorHAnsi" w:cstheme="minorBidi"/>
          <w:color w:val="auto"/>
          <w:kern w:val="2"/>
        </w:rPr>
        <w:t>a</w:t>
      </w:r>
      <w:r w:rsidR="00DD5B13" w:rsidRPr="00DD5B13">
        <w:rPr>
          <w:rFonts w:asciiTheme="minorHAnsi" w:hAnsiTheme="minorHAnsi" w:cstheme="minorBidi"/>
          <w:color w:val="auto"/>
          <w:kern w:val="2"/>
        </w:rPr>
        <w:t>ffidamento</w:t>
      </w:r>
      <w:r w:rsidR="00AC0FFA">
        <w:rPr>
          <w:rFonts w:asciiTheme="minorHAnsi" w:hAnsiTheme="minorHAnsi" w:cstheme="minorBidi"/>
          <w:color w:val="auto"/>
          <w:kern w:val="2"/>
        </w:rPr>
        <w:t>;</w:t>
      </w:r>
    </w:p>
    <w:p w14:paraId="13B180A4" w14:textId="490D2559" w:rsidR="00AC0FFA" w:rsidRPr="00AC0FFA" w:rsidRDefault="00AC0FFA" w:rsidP="001D79AA">
      <w:pPr>
        <w:pStyle w:val="Default"/>
        <w:numPr>
          <w:ilvl w:val="0"/>
          <w:numId w:val="18"/>
        </w:numPr>
        <w:jc w:val="both"/>
        <w:rPr>
          <w:rFonts w:asciiTheme="minorHAnsi" w:hAnsiTheme="minorHAnsi" w:cstheme="minorBidi"/>
          <w:color w:val="auto"/>
          <w:kern w:val="2"/>
        </w:rPr>
      </w:pPr>
      <w:r w:rsidRPr="00AC0FFA">
        <w:rPr>
          <w:rFonts w:asciiTheme="minorHAnsi" w:hAnsiTheme="minorHAnsi" w:cstheme="minorHAnsi"/>
          <w:color w:val="auto"/>
        </w:rPr>
        <w:t>Allegato “A”</w:t>
      </w:r>
      <w:r w:rsidR="0010169C">
        <w:rPr>
          <w:rFonts w:asciiTheme="minorHAnsi" w:hAnsiTheme="minorHAnsi" w:cstheme="minorHAnsi"/>
          <w:color w:val="auto"/>
        </w:rPr>
        <w:t xml:space="preserve"> – Oggetto del contratto (art. 2)</w:t>
      </w:r>
      <w:r w:rsidRPr="00AC0FFA">
        <w:rPr>
          <w:rFonts w:asciiTheme="minorHAnsi" w:hAnsiTheme="minorHAnsi" w:cstheme="minorHAnsi"/>
          <w:color w:val="auto"/>
        </w:rPr>
        <w:t>;</w:t>
      </w:r>
    </w:p>
    <w:p w14:paraId="3B62B4EB" w14:textId="540D7906" w:rsidR="00AC0FFA" w:rsidRPr="00AC0FFA" w:rsidRDefault="00AC0FFA" w:rsidP="001D79AA">
      <w:pPr>
        <w:pStyle w:val="Default"/>
        <w:numPr>
          <w:ilvl w:val="0"/>
          <w:numId w:val="18"/>
        </w:numPr>
        <w:jc w:val="both"/>
        <w:rPr>
          <w:rFonts w:asciiTheme="minorHAnsi" w:hAnsiTheme="minorHAnsi" w:cstheme="minorBidi"/>
          <w:color w:val="auto"/>
          <w:kern w:val="2"/>
        </w:rPr>
      </w:pPr>
      <w:r w:rsidRPr="00AC0FFA">
        <w:rPr>
          <w:rFonts w:asciiTheme="minorHAnsi" w:hAnsiTheme="minorHAnsi" w:cstheme="minorHAnsi"/>
          <w:color w:val="auto"/>
        </w:rPr>
        <w:t>Allegato “B”</w:t>
      </w:r>
      <w:r w:rsidR="0010169C">
        <w:rPr>
          <w:rFonts w:asciiTheme="minorHAnsi" w:hAnsiTheme="minorHAnsi" w:cstheme="minorHAnsi"/>
          <w:color w:val="auto"/>
        </w:rPr>
        <w:t xml:space="preserve"> – Obiettivi ed indicatori di qualità (art. 5)</w:t>
      </w:r>
      <w:r w:rsidRPr="00AC0FFA">
        <w:rPr>
          <w:rFonts w:asciiTheme="minorHAnsi" w:hAnsiTheme="minorHAnsi" w:cstheme="minorHAnsi"/>
          <w:color w:val="auto"/>
        </w:rPr>
        <w:t>;</w:t>
      </w:r>
    </w:p>
    <w:p w14:paraId="769BFF71" w14:textId="5102A30F" w:rsidR="00AC0FFA" w:rsidRPr="00AC0FFA" w:rsidRDefault="00AC0FFA" w:rsidP="00CF2E94">
      <w:pPr>
        <w:pStyle w:val="Default"/>
        <w:numPr>
          <w:ilvl w:val="0"/>
          <w:numId w:val="18"/>
        </w:numPr>
        <w:tabs>
          <w:tab w:val="left" w:pos="8647"/>
        </w:tabs>
        <w:jc w:val="both"/>
        <w:rPr>
          <w:rFonts w:asciiTheme="minorHAnsi" w:hAnsiTheme="minorHAnsi" w:cstheme="minorBidi"/>
          <w:color w:val="auto"/>
          <w:kern w:val="2"/>
        </w:rPr>
      </w:pPr>
      <w:r w:rsidRPr="00AC0FFA">
        <w:rPr>
          <w:rFonts w:asciiTheme="minorHAnsi" w:hAnsiTheme="minorHAnsi" w:cstheme="minorHAnsi"/>
          <w:color w:val="auto"/>
        </w:rPr>
        <w:t xml:space="preserve">Allegato “C” </w:t>
      </w:r>
      <w:r w:rsidR="0010169C">
        <w:rPr>
          <w:rFonts w:asciiTheme="minorHAnsi" w:hAnsiTheme="minorHAnsi" w:cstheme="minorHAnsi"/>
          <w:color w:val="auto"/>
        </w:rPr>
        <w:t>– Penali per inadempienze (</w:t>
      </w:r>
      <w:r w:rsidR="0010169C" w:rsidRPr="00CF2E94">
        <w:rPr>
          <w:rFonts w:asciiTheme="minorHAnsi" w:hAnsiTheme="minorHAnsi" w:cstheme="minorHAnsi"/>
          <w:color w:val="auto"/>
        </w:rPr>
        <w:t>art. 5</w:t>
      </w:r>
      <w:r w:rsidR="00BC3A1B" w:rsidRPr="00CF2E94">
        <w:rPr>
          <w:rFonts w:asciiTheme="minorHAnsi" w:hAnsiTheme="minorHAnsi" w:cstheme="minorHAnsi"/>
          <w:color w:val="auto"/>
        </w:rPr>
        <w:t xml:space="preserve"> e 12</w:t>
      </w:r>
      <w:r w:rsidR="0010169C" w:rsidRPr="00CF2E94">
        <w:rPr>
          <w:rFonts w:asciiTheme="minorHAnsi" w:hAnsiTheme="minorHAnsi" w:cstheme="minorHAnsi"/>
          <w:color w:val="auto"/>
        </w:rPr>
        <w:t>)</w:t>
      </w:r>
      <w:r w:rsidRPr="00CF2E94">
        <w:rPr>
          <w:rFonts w:asciiTheme="minorHAnsi" w:hAnsiTheme="minorHAnsi" w:cstheme="minorHAnsi"/>
          <w:color w:val="auto"/>
        </w:rPr>
        <w:t>;</w:t>
      </w:r>
    </w:p>
    <w:p w14:paraId="4EDF12F1" w14:textId="6EE8207B" w:rsidR="002F2063" w:rsidRPr="006E21C0" w:rsidRDefault="00AC0FFA" w:rsidP="001D79AA">
      <w:pPr>
        <w:pStyle w:val="Default"/>
        <w:numPr>
          <w:ilvl w:val="0"/>
          <w:numId w:val="18"/>
        </w:numPr>
        <w:jc w:val="both"/>
        <w:rPr>
          <w:rFonts w:asciiTheme="minorHAnsi" w:hAnsiTheme="minorHAnsi" w:cstheme="minorBidi"/>
          <w:color w:val="auto"/>
          <w:kern w:val="2"/>
        </w:rPr>
      </w:pPr>
      <w:r w:rsidRPr="00AC0FFA">
        <w:rPr>
          <w:rFonts w:asciiTheme="minorHAnsi" w:hAnsiTheme="minorHAnsi" w:cstheme="minorHAnsi"/>
          <w:color w:val="auto"/>
        </w:rPr>
        <w:t>Allegato “D”</w:t>
      </w:r>
      <w:r w:rsidR="0010169C">
        <w:rPr>
          <w:rFonts w:asciiTheme="minorHAnsi" w:hAnsiTheme="minorHAnsi" w:cstheme="minorHAnsi"/>
          <w:color w:val="auto"/>
        </w:rPr>
        <w:t xml:space="preserve"> –Remunerazione dell’Affidatario (art. 6)</w:t>
      </w:r>
      <w:r w:rsidR="00F14933">
        <w:rPr>
          <w:rFonts w:asciiTheme="minorHAnsi" w:hAnsiTheme="minorHAnsi" w:cstheme="minorHAnsi"/>
          <w:color w:val="auto"/>
        </w:rPr>
        <w:t>;</w:t>
      </w:r>
    </w:p>
    <w:p w14:paraId="170A3EDD" w14:textId="000ED1D4" w:rsidR="00AC0FFA" w:rsidRPr="006E21C0" w:rsidRDefault="002F2063" w:rsidP="001D79AA">
      <w:pPr>
        <w:pStyle w:val="Default"/>
        <w:numPr>
          <w:ilvl w:val="0"/>
          <w:numId w:val="18"/>
        </w:numPr>
        <w:jc w:val="both"/>
        <w:rPr>
          <w:rFonts w:asciiTheme="minorHAnsi" w:hAnsiTheme="minorHAnsi" w:cstheme="minorBidi"/>
          <w:color w:val="auto"/>
          <w:kern w:val="2"/>
        </w:rPr>
      </w:pPr>
      <w:r>
        <w:rPr>
          <w:rFonts w:asciiTheme="minorHAnsi" w:hAnsiTheme="minorHAnsi" w:cstheme="minorHAnsi"/>
          <w:color w:val="auto"/>
        </w:rPr>
        <w:t xml:space="preserve">Allegato “E” </w:t>
      </w:r>
      <w:r w:rsidR="0010169C">
        <w:rPr>
          <w:rFonts w:asciiTheme="minorHAnsi" w:hAnsiTheme="minorHAnsi" w:cstheme="minorHAnsi"/>
          <w:color w:val="auto"/>
        </w:rPr>
        <w:t xml:space="preserve">– Controlli e monitoraggio (artt. </w:t>
      </w:r>
      <w:r w:rsidR="00F14933">
        <w:rPr>
          <w:rFonts w:asciiTheme="minorHAnsi" w:hAnsiTheme="minorHAnsi" w:cstheme="minorHAnsi"/>
          <w:color w:val="auto"/>
        </w:rPr>
        <w:t>10</w:t>
      </w:r>
      <w:r w:rsidR="0010169C">
        <w:rPr>
          <w:rFonts w:asciiTheme="minorHAnsi" w:hAnsiTheme="minorHAnsi" w:cstheme="minorHAnsi"/>
          <w:color w:val="auto"/>
        </w:rPr>
        <w:t xml:space="preserve"> e 1</w:t>
      </w:r>
      <w:r w:rsidR="00F14933">
        <w:rPr>
          <w:rFonts w:asciiTheme="minorHAnsi" w:hAnsiTheme="minorHAnsi" w:cstheme="minorHAnsi"/>
          <w:color w:val="auto"/>
        </w:rPr>
        <w:t>1</w:t>
      </w:r>
      <w:r w:rsidR="0010169C">
        <w:rPr>
          <w:rFonts w:asciiTheme="minorHAnsi" w:hAnsiTheme="minorHAnsi" w:cstheme="minorHAnsi"/>
          <w:color w:val="auto"/>
        </w:rPr>
        <w:t>)</w:t>
      </w:r>
      <w:r w:rsidR="00F14933">
        <w:rPr>
          <w:rFonts w:asciiTheme="minorHAnsi" w:hAnsiTheme="minorHAnsi" w:cstheme="minorHAnsi"/>
          <w:color w:val="auto"/>
        </w:rPr>
        <w:t>;</w:t>
      </w:r>
    </w:p>
    <w:p w14:paraId="0B1B0036" w14:textId="032ACD3A" w:rsidR="0010169C" w:rsidRDefault="0010169C" w:rsidP="001D79AA">
      <w:pPr>
        <w:pStyle w:val="Default"/>
        <w:numPr>
          <w:ilvl w:val="0"/>
          <w:numId w:val="18"/>
        </w:numPr>
        <w:jc w:val="both"/>
        <w:rPr>
          <w:rFonts w:asciiTheme="minorHAnsi" w:hAnsiTheme="minorHAnsi" w:cstheme="minorBidi"/>
          <w:color w:val="auto"/>
          <w:kern w:val="2"/>
        </w:rPr>
      </w:pPr>
      <w:r>
        <w:rPr>
          <w:rFonts w:asciiTheme="minorHAnsi" w:hAnsiTheme="minorHAnsi" w:cstheme="minorBidi"/>
          <w:color w:val="auto"/>
          <w:kern w:val="2"/>
        </w:rPr>
        <w:t>P</w:t>
      </w:r>
      <w:r w:rsidRPr="0010169C">
        <w:rPr>
          <w:rFonts w:asciiTheme="minorHAnsi" w:hAnsiTheme="minorHAnsi" w:cstheme="minorBidi"/>
          <w:color w:val="auto"/>
          <w:kern w:val="2"/>
        </w:rPr>
        <w:t>rogramma degli investimenti</w:t>
      </w:r>
      <w:r w:rsidR="00F14933">
        <w:rPr>
          <w:rFonts w:asciiTheme="minorHAnsi" w:hAnsiTheme="minorHAnsi" w:cstheme="minorBidi"/>
          <w:color w:val="auto"/>
          <w:kern w:val="2"/>
        </w:rPr>
        <w:t>;</w:t>
      </w:r>
    </w:p>
    <w:p w14:paraId="759E911F" w14:textId="200A2EF8" w:rsidR="0010169C" w:rsidRDefault="0010169C" w:rsidP="001D79AA">
      <w:pPr>
        <w:pStyle w:val="Default"/>
        <w:numPr>
          <w:ilvl w:val="0"/>
          <w:numId w:val="18"/>
        </w:numPr>
        <w:jc w:val="both"/>
        <w:rPr>
          <w:rFonts w:asciiTheme="minorHAnsi" w:hAnsiTheme="minorHAnsi" w:cstheme="minorBidi"/>
          <w:color w:val="auto"/>
          <w:kern w:val="2"/>
        </w:rPr>
      </w:pPr>
      <w:r>
        <w:rPr>
          <w:rFonts w:asciiTheme="minorHAnsi" w:hAnsiTheme="minorHAnsi" w:cstheme="minorBidi"/>
          <w:color w:val="auto"/>
          <w:kern w:val="2"/>
        </w:rPr>
        <w:t>P</w:t>
      </w:r>
      <w:r w:rsidRPr="0010169C">
        <w:rPr>
          <w:rFonts w:asciiTheme="minorHAnsi" w:hAnsiTheme="minorHAnsi" w:cstheme="minorBidi"/>
          <w:color w:val="auto"/>
          <w:kern w:val="2"/>
        </w:rPr>
        <w:t>iano economico-finanziario</w:t>
      </w:r>
      <w:r w:rsidR="00F14933">
        <w:rPr>
          <w:rFonts w:asciiTheme="minorHAnsi" w:hAnsiTheme="minorHAnsi" w:cstheme="minorBidi"/>
          <w:color w:val="auto"/>
          <w:kern w:val="2"/>
        </w:rPr>
        <w:t>;</w:t>
      </w:r>
    </w:p>
    <w:p w14:paraId="515CCAF6" w14:textId="62502D19" w:rsidR="0010169C" w:rsidRPr="00AC0FFA" w:rsidRDefault="0010169C" w:rsidP="00F14933">
      <w:pPr>
        <w:pStyle w:val="Default"/>
        <w:numPr>
          <w:ilvl w:val="0"/>
          <w:numId w:val="18"/>
        </w:numPr>
        <w:jc w:val="both"/>
        <w:rPr>
          <w:rFonts w:asciiTheme="minorHAnsi" w:hAnsiTheme="minorHAnsi" w:cstheme="minorBidi"/>
          <w:color w:val="auto"/>
          <w:kern w:val="2"/>
        </w:rPr>
      </w:pPr>
      <w:r>
        <w:rPr>
          <w:rFonts w:asciiTheme="minorHAnsi" w:hAnsiTheme="minorHAnsi" w:cstheme="minorBidi"/>
          <w:color w:val="auto"/>
          <w:kern w:val="2"/>
        </w:rPr>
        <w:t>P</w:t>
      </w:r>
      <w:r w:rsidRPr="0010169C">
        <w:rPr>
          <w:rFonts w:asciiTheme="minorHAnsi" w:hAnsiTheme="minorHAnsi" w:cstheme="minorBidi"/>
          <w:color w:val="auto"/>
          <w:kern w:val="2"/>
        </w:rPr>
        <w:t>er i servizi di cui al</w:t>
      </w:r>
      <w:r>
        <w:rPr>
          <w:rFonts w:asciiTheme="minorHAnsi" w:hAnsiTheme="minorHAnsi" w:cstheme="minorBidi"/>
          <w:color w:val="auto"/>
          <w:kern w:val="2"/>
        </w:rPr>
        <w:t>l’art. 24,</w:t>
      </w:r>
      <w:r w:rsidRPr="0010169C">
        <w:rPr>
          <w:rFonts w:asciiTheme="minorHAnsi" w:hAnsiTheme="minorHAnsi" w:cstheme="minorBidi"/>
          <w:color w:val="auto"/>
          <w:kern w:val="2"/>
        </w:rPr>
        <w:t xml:space="preserve"> comma 4,</w:t>
      </w:r>
      <w:r>
        <w:rPr>
          <w:rFonts w:asciiTheme="minorHAnsi" w:hAnsiTheme="minorHAnsi" w:cstheme="minorBidi"/>
          <w:color w:val="auto"/>
          <w:kern w:val="2"/>
        </w:rPr>
        <w:t xml:space="preserve"> del d. lgs. n. 201/2022:</w:t>
      </w:r>
      <w:r w:rsidRPr="0010169C">
        <w:rPr>
          <w:rFonts w:asciiTheme="minorHAnsi" w:hAnsiTheme="minorHAnsi" w:cstheme="minorBidi"/>
          <w:color w:val="auto"/>
          <w:kern w:val="2"/>
        </w:rPr>
        <w:t xml:space="preserve"> programma di esercizi</w:t>
      </w:r>
      <w:r>
        <w:rPr>
          <w:rFonts w:asciiTheme="minorHAnsi" w:hAnsiTheme="minorHAnsi" w:cstheme="minorBidi"/>
          <w:color w:val="auto"/>
          <w:kern w:val="2"/>
        </w:rPr>
        <w:t>o</w:t>
      </w:r>
      <w:r w:rsidR="00F14933">
        <w:rPr>
          <w:rFonts w:asciiTheme="minorHAnsi" w:hAnsiTheme="minorHAnsi" w:cstheme="minorBidi"/>
          <w:color w:val="auto"/>
          <w:kern w:val="2"/>
        </w:rPr>
        <w:t>.</w:t>
      </w:r>
    </w:p>
    <w:p w14:paraId="46AE853C" w14:textId="4852B4BA" w:rsidR="002D69BC" w:rsidRPr="00EB08C8" w:rsidRDefault="002D69BC" w:rsidP="00DA2C40">
      <w:pPr>
        <w:pStyle w:val="Titolo1"/>
      </w:pPr>
    </w:p>
    <w:sectPr w:rsidR="002D69BC" w:rsidRPr="00EB08C8" w:rsidSect="0003161F">
      <w:headerReference w:type="default" r:id="rId10"/>
      <w:footerReference w:type="default" r:id="rId11"/>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ECD94" w14:textId="77777777" w:rsidR="00404A16" w:rsidRDefault="00404A16" w:rsidP="006D4402">
      <w:pPr>
        <w:spacing w:after="0" w:line="240" w:lineRule="auto"/>
      </w:pPr>
      <w:r>
        <w:separator/>
      </w:r>
    </w:p>
  </w:endnote>
  <w:endnote w:type="continuationSeparator" w:id="0">
    <w:p w14:paraId="07EA2DAA" w14:textId="77777777" w:rsidR="00404A16" w:rsidRDefault="00404A16" w:rsidP="006D44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IDFont+F1">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0466998"/>
      <w:docPartObj>
        <w:docPartGallery w:val="Page Numbers (Bottom of Page)"/>
        <w:docPartUnique/>
      </w:docPartObj>
    </w:sdtPr>
    <w:sdtContent>
      <w:p w14:paraId="300B3194" w14:textId="1F1F363A" w:rsidR="00A60D59" w:rsidRDefault="00A60D59">
        <w:pPr>
          <w:pStyle w:val="Pidipagina"/>
          <w:jc w:val="center"/>
        </w:pPr>
        <w:r>
          <w:fldChar w:fldCharType="begin"/>
        </w:r>
        <w:r>
          <w:instrText>PAGE   \* MERGEFORMAT</w:instrText>
        </w:r>
        <w:r>
          <w:fldChar w:fldCharType="separate"/>
        </w:r>
        <w:r w:rsidR="004A30C9">
          <w:rPr>
            <w:noProof/>
          </w:rPr>
          <w:t>11</w:t>
        </w:r>
        <w:r>
          <w:fldChar w:fldCharType="end"/>
        </w:r>
      </w:p>
    </w:sdtContent>
  </w:sdt>
  <w:p w14:paraId="6246C87C" w14:textId="77777777" w:rsidR="00EA4AB2" w:rsidRDefault="00EA4AB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7A667" w14:textId="77777777" w:rsidR="00404A16" w:rsidRDefault="00404A16" w:rsidP="006D4402">
      <w:pPr>
        <w:spacing w:after="0" w:line="240" w:lineRule="auto"/>
      </w:pPr>
      <w:r>
        <w:separator/>
      </w:r>
    </w:p>
  </w:footnote>
  <w:footnote w:type="continuationSeparator" w:id="0">
    <w:p w14:paraId="39DEFCAA" w14:textId="77777777" w:rsidR="00404A16" w:rsidRDefault="00404A16" w:rsidP="006D44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45863" w14:textId="0054D7FA" w:rsidR="00EA4AB2" w:rsidRPr="00EA4AB2" w:rsidRDefault="00EA4AB2" w:rsidP="006E21C0">
    <w:pPr>
      <w:pStyle w:val="Intestazione"/>
      <w:rPr>
        <w:i/>
        <w:i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E4704"/>
    <w:multiLevelType w:val="hybridMultilevel"/>
    <w:tmpl w:val="66E87182"/>
    <w:lvl w:ilvl="0" w:tplc="50C62C0E">
      <w:start w:val="1"/>
      <w:numFmt w:val="lowerLetter"/>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6761ED"/>
    <w:multiLevelType w:val="hybridMultilevel"/>
    <w:tmpl w:val="7A6889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D01292"/>
    <w:multiLevelType w:val="hybridMultilevel"/>
    <w:tmpl w:val="58E83B6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C441F7"/>
    <w:multiLevelType w:val="hybridMultilevel"/>
    <w:tmpl w:val="B44C5CAA"/>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D7E44EF"/>
    <w:multiLevelType w:val="hybridMultilevel"/>
    <w:tmpl w:val="869A6AA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8F3597"/>
    <w:multiLevelType w:val="hybridMultilevel"/>
    <w:tmpl w:val="BA90955E"/>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3B526D"/>
    <w:multiLevelType w:val="hybridMultilevel"/>
    <w:tmpl w:val="64826B5A"/>
    <w:lvl w:ilvl="0" w:tplc="04100003">
      <w:start w:val="1"/>
      <w:numFmt w:val="bullet"/>
      <w:lvlText w:val="o"/>
      <w:lvlJc w:val="left"/>
      <w:pPr>
        <w:ind w:left="1428"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10C91ECC"/>
    <w:multiLevelType w:val="hybridMultilevel"/>
    <w:tmpl w:val="6CE6416A"/>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7F1156"/>
    <w:multiLevelType w:val="hybridMultilevel"/>
    <w:tmpl w:val="E160C1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7D23B8"/>
    <w:multiLevelType w:val="hybridMultilevel"/>
    <w:tmpl w:val="F86AA684"/>
    <w:lvl w:ilvl="0" w:tplc="88F46850">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63B15A3"/>
    <w:multiLevelType w:val="hybridMultilevel"/>
    <w:tmpl w:val="A0BCDB8C"/>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1" w15:restartNumberingAfterBreak="0">
    <w:nsid w:val="1C5C2330"/>
    <w:multiLevelType w:val="hybridMultilevel"/>
    <w:tmpl w:val="20388B1A"/>
    <w:lvl w:ilvl="0" w:tplc="ADECCA0E">
      <w:start w:val="1"/>
      <w:numFmt w:val="bullet"/>
      <w:lvlText w:val=""/>
      <w:lvlJc w:val="left"/>
      <w:pPr>
        <w:ind w:left="1428"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CCA21F7"/>
    <w:multiLevelType w:val="multilevel"/>
    <w:tmpl w:val="DF00A8C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2835E5"/>
    <w:multiLevelType w:val="hybridMultilevel"/>
    <w:tmpl w:val="8494996C"/>
    <w:lvl w:ilvl="0" w:tplc="50C62C0E">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15:restartNumberingAfterBreak="0">
    <w:nsid w:val="2695670F"/>
    <w:multiLevelType w:val="hybridMultilevel"/>
    <w:tmpl w:val="FB5A3378"/>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E67E25"/>
    <w:multiLevelType w:val="multilevel"/>
    <w:tmpl w:val="63BCA742"/>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F07FC2"/>
    <w:multiLevelType w:val="hybridMultilevel"/>
    <w:tmpl w:val="B694B9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0B6634"/>
    <w:multiLevelType w:val="hybridMultilevel"/>
    <w:tmpl w:val="68BA2198"/>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E21587"/>
    <w:multiLevelType w:val="hybridMultilevel"/>
    <w:tmpl w:val="37983B90"/>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26053D1"/>
    <w:multiLevelType w:val="multilevel"/>
    <w:tmpl w:val="6D5E0C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452298"/>
    <w:multiLevelType w:val="hybridMultilevel"/>
    <w:tmpl w:val="290899B8"/>
    <w:lvl w:ilvl="0" w:tplc="88F46850">
      <w:start w:val="1"/>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44C15728"/>
    <w:multiLevelType w:val="multilevel"/>
    <w:tmpl w:val="D90C401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0E3457"/>
    <w:multiLevelType w:val="hybridMultilevel"/>
    <w:tmpl w:val="508C5E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F6C206E"/>
    <w:multiLevelType w:val="hybridMultilevel"/>
    <w:tmpl w:val="A98E466A"/>
    <w:lvl w:ilvl="0" w:tplc="88F46850">
      <w:start w:val="1"/>
      <w:numFmt w:val="bullet"/>
      <w:lvlText w:val="-"/>
      <w:lvlJc w:val="left"/>
      <w:pPr>
        <w:ind w:left="1139" w:hanging="360"/>
      </w:pPr>
      <w:rPr>
        <w:rFonts w:ascii="Calibri" w:eastAsiaTheme="minorHAnsi" w:hAnsi="Calibri" w:cs="Calibri" w:hint="default"/>
      </w:rPr>
    </w:lvl>
    <w:lvl w:ilvl="1" w:tplc="04100003" w:tentative="1">
      <w:start w:val="1"/>
      <w:numFmt w:val="bullet"/>
      <w:lvlText w:val="o"/>
      <w:lvlJc w:val="left"/>
      <w:pPr>
        <w:ind w:left="1859" w:hanging="360"/>
      </w:pPr>
      <w:rPr>
        <w:rFonts w:ascii="Courier New" w:hAnsi="Courier New" w:cs="Courier New" w:hint="default"/>
      </w:rPr>
    </w:lvl>
    <w:lvl w:ilvl="2" w:tplc="04100005" w:tentative="1">
      <w:start w:val="1"/>
      <w:numFmt w:val="bullet"/>
      <w:lvlText w:val=""/>
      <w:lvlJc w:val="left"/>
      <w:pPr>
        <w:ind w:left="2579" w:hanging="360"/>
      </w:pPr>
      <w:rPr>
        <w:rFonts w:ascii="Wingdings" w:hAnsi="Wingdings" w:hint="default"/>
      </w:rPr>
    </w:lvl>
    <w:lvl w:ilvl="3" w:tplc="04100001" w:tentative="1">
      <w:start w:val="1"/>
      <w:numFmt w:val="bullet"/>
      <w:lvlText w:val=""/>
      <w:lvlJc w:val="left"/>
      <w:pPr>
        <w:ind w:left="3299" w:hanging="360"/>
      </w:pPr>
      <w:rPr>
        <w:rFonts w:ascii="Symbol" w:hAnsi="Symbol" w:hint="default"/>
      </w:rPr>
    </w:lvl>
    <w:lvl w:ilvl="4" w:tplc="04100003" w:tentative="1">
      <w:start w:val="1"/>
      <w:numFmt w:val="bullet"/>
      <w:lvlText w:val="o"/>
      <w:lvlJc w:val="left"/>
      <w:pPr>
        <w:ind w:left="4019" w:hanging="360"/>
      </w:pPr>
      <w:rPr>
        <w:rFonts w:ascii="Courier New" w:hAnsi="Courier New" w:cs="Courier New" w:hint="default"/>
      </w:rPr>
    </w:lvl>
    <w:lvl w:ilvl="5" w:tplc="04100005" w:tentative="1">
      <w:start w:val="1"/>
      <w:numFmt w:val="bullet"/>
      <w:lvlText w:val=""/>
      <w:lvlJc w:val="left"/>
      <w:pPr>
        <w:ind w:left="4739" w:hanging="360"/>
      </w:pPr>
      <w:rPr>
        <w:rFonts w:ascii="Wingdings" w:hAnsi="Wingdings" w:hint="default"/>
      </w:rPr>
    </w:lvl>
    <w:lvl w:ilvl="6" w:tplc="04100001" w:tentative="1">
      <w:start w:val="1"/>
      <w:numFmt w:val="bullet"/>
      <w:lvlText w:val=""/>
      <w:lvlJc w:val="left"/>
      <w:pPr>
        <w:ind w:left="5459" w:hanging="360"/>
      </w:pPr>
      <w:rPr>
        <w:rFonts w:ascii="Symbol" w:hAnsi="Symbol" w:hint="default"/>
      </w:rPr>
    </w:lvl>
    <w:lvl w:ilvl="7" w:tplc="04100003" w:tentative="1">
      <w:start w:val="1"/>
      <w:numFmt w:val="bullet"/>
      <w:lvlText w:val="o"/>
      <w:lvlJc w:val="left"/>
      <w:pPr>
        <w:ind w:left="6179" w:hanging="360"/>
      </w:pPr>
      <w:rPr>
        <w:rFonts w:ascii="Courier New" w:hAnsi="Courier New" w:cs="Courier New" w:hint="default"/>
      </w:rPr>
    </w:lvl>
    <w:lvl w:ilvl="8" w:tplc="04100005" w:tentative="1">
      <w:start w:val="1"/>
      <w:numFmt w:val="bullet"/>
      <w:lvlText w:val=""/>
      <w:lvlJc w:val="left"/>
      <w:pPr>
        <w:ind w:left="6899" w:hanging="360"/>
      </w:pPr>
      <w:rPr>
        <w:rFonts w:ascii="Wingdings" w:hAnsi="Wingdings" w:hint="default"/>
      </w:rPr>
    </w:lvl>
  </w:abstractNum>
  <w:abstractNum w:abstractNumId="24" w15:restartNumberingAfterBreak="0">
    <w:nsid w:val="50B57CAF"/>
    <w:multiLevelType w:val="hybridMultilevel"/>
    <w:tmpl w:val="16B0DD6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2141D19"/>
    <w:multiLevelType w:val="hybridMultilevel"/>
    <w:tmpl w:val="925416D8"/>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6164BFC"/>
    <w:multiLevelType w:val="multilevel"/>
    <w:tmpl w:val="ADAA02E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8DC4312"/>
    <w:multiLevelType w:val="hybridMultilevel"/>
    <w:tmpl w:val="7EB0B384"/>
    <w:lvl w:ilvl="0" w:tplc="04100001">
      <w:start w:val="1"/>
      <w:numFmt w:val="bullet"/>
      <w:lvlText w:val=""/>
      <w:lvlJc w:val="left"/>
      <w:pPr>
        <w:ind w:left="767" w:hanging="360"/>
      </w:pPr>
      <w:rPr>
        <w:rFonts w:ascii="Symbol" w:hAnsi="Symbol" w:hint="default"/>
      </w:rPr>
    </w:lvl>
    <w:lvl w:ilvl="1" w:tplc="04100003" w:tentative="1">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28" w15:restartNumberingAfterBreak="0">
    <w:nsid w:val="5B410C64"/>
    <w:multiLevelType w:val="hybridMultilevel"/>
    <w:tmpl w:val="68B4242C"/>
    <w:lvl w:ilvl="0" w:tplc="88F46850">
      <w:start w:val="1"/>
      <w:numFmt w:val="bullet"/>
      <w:lvlText w:val="-"/>
      <w:lvlJc w:val="left"/>
      <w:pPr>
        <w:ind w:left="1068" w:hanging="360"/>
      </w:pPr>
      <w:rPr>
        <w:rFonts w:ascii="Calibri" w:eastAsiaTheme="minorHAns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15:restartNumberingAfterBreak="0">
    <w:nsid w:val="604E6706"/>
    <w:multiLevelType w:val="multilevel"/>
    <w:tmpl w:val="34FCFB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47F278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5792A0B"/>
    <w:multiLevelType w:val="hybridMultilevel"/>
    <w:tmpl w:val="9F644A6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7D51F0F"/>
    <w:multiLevelType w:val="multilevel"/>
    <w:tmpl w:val="80F24F00"/>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8C63422"/>
    <w:multiLevelType w:val="hybridMultilevel"/>
    <w:tmpl w:val="978E9734"/>
    <w:lvl w:ilvl="0" w:tplc="37004FDE">
      <w:start w:val="1"/>
      <w:numFmt w:val="bullet"/>
      <w:lvlText w:val=""/>
      <w:lvlJc w:val="left"/>
      <w:pPr>
        <w:ind w:left="720" w:hanging="360"/>
      </w:pPr>
      <w:rPr>
        <w:rFonts w:ascii="Symbol" w:hAnsi="Symbol"/>
      </w:rPr>
    </w:lvl>
    <w:lvl w:ilvl="1" w:tplc="61A2DE7A">
      <w:start w:val="1"/>
      <w:numFmt w:val="bullet"/>
      <w:lvlText w:val=""/>
      <w:lvlJc w:val="left"/>
      <w:pPr>
        <w:ind w:left="720" w:hanging="360"/>
      </w:pPr>
      <w:rPr>
        <w:rFonts w:ascii="Symbol" w:hAnsi="Symbol"/>
      </w:rPr>
    </w:lvl>
    <w:lvl w:ilvl="2" w:tplc="7760F7EC">
      <w:start w:val="1"/>
      <w:numFmt w:val="bullet"/>
      <w:lvlText w:val=""/>
      <w:lvlJc w:val="left"/>
      <w:pPr>
        <w:ind w:left="720" w:hanging="360"/>
      </w:pPr>
      <w:rPr>
        <w:rFonts w:ascii="Symbol" w:hAnsi="Symbol"/>
      </w:rPr>
    </w:lvl>
    <w:lvl w:ilvl="3" w:tplc="C694A760">
      <w:start w:val="1"/>
      <w:numFmt w:val="bullet"/>
      <w:lvlText w:val=""/>
      <w:lvlJc w:val="left"/>
      <w:pPr>
        <w:ind w:left="720" w:hanging="360"/>
      </w:pPr>
      <w:rPr>
        <w:rFonts w:ascii="Symbol" w:hAnsi="Symbol"/>
      </w:rPr>
    </w:lvl>
    <w:lvl w:ilvl="4" w:tplc="B5DE8AEC">
      <w:start w:val="1"/>
      <w:numFmt w:val="bullet"/>
      <w:lvlText w:val=""/>
      <w:lvlJc w:val="left"/>
      <w:pPr>
        <w:ind w:left="720" w:hanging="360"/>
      </w:pPr>
      <w:rPr>
        <w:rFonts w:ascii="Symbol" w:hAnsi="Symbol"/>
      </w:rPr>
    </w:lvl>
    <w:lvl w:ilvl="5" w:tplc="FAA6617C">
      <w:start w:val="1"/>
      <w:numFmt w:val="bullet"/>
      <w:lvlText w:val=""/>
      <w:lvlJc w:val="left"/>
      <w:pPr>
        <w:ind w:left="720" w:hanging="360"/>
      </w:pPr>
      <w:rPr>
        <w:rFonts w:ascii="Symbol" w:hAnsi="Symbol"/>
      </w:rPr>
    </w:lvl>
    <w:lvl w:ilvl="6" w:tplc="3DA660B6">
      <w:start w:val="1"/>
      <w:numFmt w:val="bullet"/>
      <w:lvlText w:val=""/>
      <w:lvlJc w:val="left"/>
      <w:pPr>
        <w:ind w:left="720" w:hanging="360"/>
      </w:pPr>
      <w:rPr>
        <w:rFonts w:ascii="Symbol" w:hAnsi="Symbol"/>
      </w:rPr>
    </w:lvl>
    <w:lvl w:ilvl="7" w:tplc="BBEE2912">
      <w:start w:val="1"/>
      <w:numFmt w:val="bullet"/>
      <w:lvlText w:val=""/>
      <w:lvlJc w:val="left"/>
      <w:pPr>
        <w:ind w:left="720" w:hanging="360"/>
      </w:pPr>
      <w:rPr>
        <w:rFonts w:ascii="Symbol" w:hAnsi="Symbol"/>
      </w:rPr>
    </w:lvl>
    <w:lvl w:ilvl="8" w:tplc="DB803C4E">
      <w:start w:val="1"/>
      <w:numFmt w:val="bullet"/>
      <w:lvlText w:val=""/>
      <w:lvlJc w:val="left"/>
      <w:pPr>
        <w:ind w:left="720" w:hanging="360"/>
      </w:pPr>
      <w:rPr>
        <w:rFonts w:ascii="Symbol" w:hAnsi="Symbol"/>
      </w:rPr>
    </w:lvl>
  </w:abstractNum>
  <w:abstractNum w:abstractNumId="34" w15:restartNumberingAfterBreak="0">
    <w:nsid w:val="6F305BAB"/>
    <w:multiLevelType w:val="hybridMultilevel"/>
    <w:tmpl w:val="36360132"/>
    <w:lvl w:ilvl="0" w:tplc="04100003">
      <w:start w:val="1"/>
      <w:numFmt w:val="bullet"/>
      <w:lvlText w:val="o"/>
      <w:lvlJc w:val="left"/>
      <w:pPr>
        <w:ind w:left="1428"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35" w15:restartNumberingAfterBreak="0">
    <w:nsid w:val="7219064A"/>
    <w:multiLevelType w:val="hybridMultilevel"/>
    <w:tmpl w:val="D954FE5C"/>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26A1E8A"/>
    <w:multiLevelType w:val="hybridMultilevel"/>
    <w:tmpl w:val="B3A451FA"/>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4E429A0"/>
    <w:multiLevelType w:val="multilevel"/>
    <w:tmpl w:val="5890F9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846A82"/>
    <w:multiLevelType w:val="hybridMultilevel"/>
    <w:tmpl w:val="3B942C6E"/>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7B23D3A"/>
    <w:multiLevelType w:val="hybridMultilevel"/>
    <w:tmpl w:val="721ABDD6"/>
    <w:lvl w:ilvl="0" w:tplc="88F46850">
      <w:start w:val="1"/>
      <w:numFmt w:val="bullet"/>
      <w:lvlText w:val="-"/>
      <w:lvlJc w:val="left"/>
      <w:pPr>
        <w:ind w:left="772" w:hanging="360"/>
      </w:pPr>
      <w:rPr>
        <w:rFonts w:ascii="Calibri" w:eastAsiaTheme="minorHAnsi" w:hAnsi="Calibri" w:cs="Calibri" w:hint="default"/>
      </w:rPr>
    </w:lvl>
    <w:lvl w:ilvl="1" w:tplc="04100003" w:tentative="1">
      <w:start w:val="1"/>
      <w:numFmt w:val="bullet"/>
      <w:lvlText w:val="o"/>
      <w:lvlJc w:val="left"/>
      <w:pPr>
        <w:ind w:left="1492" w:hanging="360"/>
      </w:pPr>
      <w:rPr>
        <w:rFonts w:ascii="Courier New" w:hAnsi="Courier New" w:cs="Courier New" w:hint="default"/>
      </w:rPr>
    </w:lvl>
    <w:lvl w:ilvl="2" w:tplc="04100005" w:tentative="1">
      <w:start w:val="1"/>
      <w:numFmt w:val="bullet"/>
      <w:lvlText w:val=""/>
      <w:lvlJc w:val="left"/>
      <w:pPr>
        <w:ind w:left="2212" w:hanging="360"/>
      </w:pPr>
      <w:rPr>
        <w:rFonts w:ascii="Wingdings" w:hAnsi="Wingdings" w:hint="default"/>
      </w:rPr>
    </w:lvl>
    <w:lvl w:ilvl="3" w:tplc="04100001" w:tentative="1">
      <w:start w:val="1"/>
      <w:numFmt w:val="bullet"/>
      <w:lvlText w:val=""/>
      <w:lvlJc w:val="left"/>
      <w:pPr>
        <w:ind w:left="2932" w:hanging="360"/>
      </w:pPr>
      <w:rPr>
        <w:rFonts w:ascii="Symbol" w:hAnsi="Symbol" w:hint="default"/>
      </w:rPr>
    </w:lvl>
    <w:lvl w:ilvl="4" w:tplc="04100003" w:tentative="1">
      <w:start w:val="1"/>
      <w:numFmt w:val="bullet"/>
      <w:lvlText w:val="o"/>
      <w:lvlJc w:val="left"/>
      <w:pPr>
        <w:ind w:left="3652" w:hanging="360"/>
      </w:pPr>
      <w:rPr>
        <w:rFonts w:ascii="Courier New" w:hAnsi="Courier New" w:cs="Courier New" w:hint="default"/>
      </w:rPr>
    </w:lvl>
    <w:lvl w:ilvl="5" w:tplc="04100005" w:tentative="1">
      <w:start w:val="1"/>
      <w:numFmt w:val="bullet"/>
      <w:lvlText w:val=""/>
      <w:lvlJc w:val="left"/>
      <w:pPr>
        <w:ind w:left="4372" w:hanging="360"/>
      </w:pPr>
      <w:rPr>
        <w:rFonts w:ascii="Wingdings" w:hAnsi="Wingdings" w:hint="default"/>
      </w:rPr>
    </w:lvl>
    <w:lvl w:ilvl="6" w:tplc="04100001" w:tentative="1">
      <w:start w:val="1"/>
      <w:numFmt w:val="bullet"/>
      <w:lvlText w:val=""/>
      <w:lvlJc w:val="left"/>
      <w:pPr>
        <w:ind w:left="5092" w:hanging="360"/>
      </w:pPr>
      <w:rPr>
        <w:rFonts w:ascii="Symbol" w:hAnsi="Symbol" w:hint="default"/>
      </w:rPr>
    </w:lvl>
    <w:lvl w:ilvl="7" w:tplc="04100003" w:tentative="1">
      <w:start w:val="1"/>
      <w:numFmt w:val="bullet"/>
      <w:lvlText w:val="o"/>
      <w:lvlJc w:val="left"/>
      <w:pPr>
        <w:ind w:left="5812" w:hanging="360"/>
      </w:pPr>
      <w:rPr>
        <w:rFonts w:ascii="Courier New" w:hAnsi="Courier New" w:cs="Courier New" w:hint="default"/>
      </w:rPr>
    </w:lvl>
    <w:lvl w:ilvl="8" w:tplc="04100005" w:tentative="1">
      <w:start w:val="1"/>
      <w:numFmt w:val="bullet"/>
      <w:lvlText w:val=""/>
      <w:lvlJc w:val="left"/>
      <w:pPr>
        <w:ind w:left="6532" w:hanging="360"/>
      </w:pPr>
      <w:rPr>
        <w:rFonts w:ascii="Wingdings" w:hAnsi="Wingdings" w:hint="default"/>
      </w:rPr>
    </w:lvl>
  </w:abstractNum>
  <w:abstractNum w:abstractNumId="40" w15:restartNumberingAfterBreak="0">
    <w:nsid w:val="7A611C2C"/>
    <w:multiLevelType w:val="hybridMultilevel"/>
    <w:tmpl w:val="143E0596"/>
    <w:lvl w:ilvl="0" w:tplc="88F46850">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D3419F9"/>
    <w:multiLevelType w:val="hybridMultilevel"/>
    <w:tmpl w:val="54141F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90875901">
    <w:abstractNumId w:val="11"/>
  </w:num>
  <w:num w:numId="2" w16cid:durableId="1752964789">
    <w:abstractNumId w:val="11"/>
  </w:num>
  <w:num w:numId="3" w16cid:durableId="615332748">
    <w:abstractNumId w:val="34"/>
  </w:num>
  <w:num w:numId="4" w16cid:durableId="1783301884">
    <w:abstractNumId w:val="6"/>
  </w:num>
  <w:num w:numId="5" w16cid:durableId="658115982">
    <w:abstractNumId w:val="22"/>
  </w:num>
  <w:num w:numId="6" w16cid:durableId="255602136">
    <w:abstractNumId w:val="31"/>
  </w:num>
  <w:num w:numId="7" w16cid:durableId="1514488310">
    <w:abstractNumId w:val="4"/>
  </w:num>
  <w:num w:numId="8" w16cid:durableId="1985503518">
    <w:abstractNumId w:val="26"/>
  </w:num>
  <w:num w:numId="9" w16cid:durableId="103237257">
    <w:abstractNumId w:val="24"/>
  </w:num>
  <w:num w:numId="10" w16cid:durableId="1648777391">
    <w:abstractNumId w:val="12"/>
  </w:num>
  <w:num w:numId="11" w16cid:durableId="1504928797">
    <w:abstractNumId w:val="29"/>
  </w:num>
  <w:num w:numId="12" w16cid:durableId="1169980206">
    <w:abstractNumId w:val="19"/>
  </w:num>
  <w:num w:numId="13" w16cid:durableId="1744334984">
    <w:abstractNumId w:val="1"/>
  </w:num>
  <w:num w:numId="14" w16cid:durableId="402526080">
    <w:abstractNumId w:val="30"/>
  </w:num>
  <w:num w:numId="15" w16cid:durableId="1960642756">
    <w:abstractNumId w:val="8"/>
  </w:num>
  <w:num w:numId="16" w16cid:durableId="887952554">
    <w:abstractNumId w:val="28"/>
  </w:num>
  <w:num w:numId="17" w16cid:durableId="1342006090">
    <w:abstractNumId w:val="18"/>
  </w:num>
  <w:num w:numId="18" w16cid:durableId="964847055">
    <w:abstractNumId w:val="16"/>
  </w:num>
  <w:num w:numId="19" w16cid:durableId="1295478752">
    <w:abstractNumId w:val="41"/>
  </w:num>
  <w:num w:numId="20" w16cid:durableId="711342117">
    <w:abstractNumId w:val="27"/>
  </w:num>
  <w:num w:numId="21" w16cid:durableId="50085118">
    <w:abstractNumId w:val="3"/>
  </w:num>
  <w:num w:numId="22" w16cid:durableId="715083888">
    <w:abstractNumId w:val="17"/>
  </w:num>
  <w:num w:numId="23" w16cid:durableId="1414664988">
    <w:abstractNumId w:val="40"/>
  </w:num>
  <w:num w:numId="24" w16cid:durableId="2129927206">
    <w:abstractNumId w:val="25"/>
  </w:num>
  <w:num w:numId="25" w16cid:durableId="1375620084">
    <w:abstractNumId w:val="35"/>
  </w:num>
  <w:num w:numId="26" w16cid:durableId="1863667636">
    <w:abstractNumId w:val="9"/>
  </w:num>
  <w:num w:numId="27" w16cid:durableId="1321425733">
    <w:abstractNumId w:val="32"/>
  </w:num>
  <w:num w:numId="28" w16cid:durableId="1740054275">
    <w:abstractNumId w:val="23"/>
  </w:num>
  <w:num w:numId="29" w16cid:durableId="1951930944">
    <w:abstractNumId w:val="15"/>
  </w:num>
  <w:num w:numId="30" w16cid:durableId="1268461503">
    <w:abstractNumId w:val="20"/>
  </w:num>
  <w:num w:numId="31" w16cid:durableId="1739786476">
    <w:abstractNumId w:val="21"/>
  </w:num>
  <w:num w:numId="32" w16cid:durableId="772746312">
    <w:abstractNumId w:val="37"/>
  </w:num>
  <w:num w:numId="33" w16cid:durableId="1518615747">
    <w:abstractNumId w:val="39"/>
  </w:num>
  <w:num w:numId="34" w16cid:durableId="1917473463">
    <w:abstractNumId w:val="2"/>
  </w:num>
  <w:num w:numId="35" w16cid:durableId="1416783521">
    <w:abstractNumId w:val="14"/>
  </w:num>
  <w:num w:numId="36" w16cid:durableId="1195193884">
    <w:abstractNumId w:val="5"/>
  </w:num>
  <w:num w:numId="37" w16cid:durableId="935821219">
    <w:abstractNumId w:val="7"/>
  </w:num>
  <w:num w:numId="38" w16cid:durableId="1839465155">
    <w:abstractNumId w:val="36"/>
  </w:num>
  <w:num w:numId="39" w16cid:durableId="633104885">
    <w:abstractNumId w:val="38"/>
  </w:num>
  <w:num w:numId="40" w16cid:durableId="492836609">
    <w:abstractNumId w:val="10"/>
  </w:num>
  <w:num w:numId="41" w16cid:durableId="857616652">
    <w:abstractNumId w:val="13"/>
  </w:num>
  <w:num w:numId="42" w16cid:durableId="36011705">
    <w:abstractNumId w:val="0"/>
  </w:num>
  <w:num w:numId="43" w16cid:durableId="38503457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65"/>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08C8"/>
    <w:rsid w:val="00000202"/>
    <w:rsid w:val="00003BAF"/>
    <w:rsid w:val="00010EB8"/>
    <w:rsid w:val="00014933"/>
    <w:rsid w:val="000171CF"/>
    <w:rsid w:val="0003161F"/>
    <w:rsid w:val="00035A1B"/>
    <w:rsid w:val="00044745"/>
    <w:rsid w:val="000462DB"/>
    <w:rsid w:val="00046786"/>
    <w:rsid w:val="0005032A"/>
    <w:rsid w:val="00062D16"/>
    <w:rsid w:val="00067066"/>
    <w:rsid w:val="0007555C"/>
    <w:rsid w:val="000756BD"/>
    <w:rsid w:val="000B7937"/>
    <w:rsid w:val="000C5D9C"/>
    <w:rsid w:val="000D0A76"/>
    <w:rsid w:val="000D44B3"/>
    <w:rsid w:val="000D655B"/>
    <w:rsid w:val="000F4FA8"/>
    <w:rsid w:val="0010169C"/>
    <w:rsid w:val="001051C7"/>
    <w:rsid w:val="00110C76"/>
    <w:rsid w:val="00116D62"/>
    <w:rsid w:val="00122F70"/>
    <w:rsid w:val="00125512"/>
    <w:rsid w:val="00126A2A"/>
    <w:rsid w:val="001405BE"/>
    <w:rsid w:val="00150940"/>
    <w:rsid w:val="00152D5C"/>
    <w:rsid w:val="001571F4"/>
    <w:rsid w:val="001643A9"/>
    <w:rsid w:val="001663AB"/>
    <w:rsid w:val="00167C4E"/>
    <w:rsid w:val="00170EE5"/>
    <w:rsid w:val="00174522"/>
    <w:rsid w:val="001757BE"/>
    <w:rsid w:val="001911C1"/>
    <w:rsid w:val="00194F06"/>
    <w:rsid w:val="001A736E"/>
    <w:rsid w:val="001B394D"/>
    <w:rsid w:val="001B47A1"/>
    <w:rsid w:val="001C23F7"/>
    <w:rsid w:val="001C5D26"/>
    <w:rsid w:val="001C678A"/>
    <w:rsid w:val="001C6BD8"/>
    <w:rsid w:val="001D79AA"/>
    <w:rsid w:val="001F5A65"/>
    <w:rsid w:val="001F7ADB"/>
    <w:rsid w:val="00204308"/>
    <w:rsid w:val="002044C9"/>
    <w:rsid w:val="002046FF"/>
    <w:rsid w:val="002053A0"/>
    <w:rsid w:val="00211238"/>
    <w:rsid w:val="002126C4"/>
    <w:rsid w:val="002147B2"/>
    <w:rsid w:val="002202B7"/>
    <w:rsid w:val="00220DCB"/>
    <w:rsid w:val="00221030"/>
    <w:rsid w:val="0024738A"/>
    <w:rsid w:val="00262CF0"/>
    <w:rsid w:val="00264071"/>
    <w:rsid w:val="002641B2"/>
    <w:rsid w:val="002922B5"/>
    <w:rsid w:val="00295C35"/>
    <w:rsid w:val="002A0664"/>
    <w:rsid w:val="002A1F53"/>
    <w:rsid w:val="002A5FA7"/>
    <w:rsid w:val="002B04D2"/>
    <w:rsid w:val="002B4EFD"/>
    <w:rsid w:val="002C2914"/>
    <w:rsid w:val="002D25E8"/>
    <w:rsid w:val="002D615C"/>
    <w:rsid w:val="002D69BC"/>
    <w:rsid w:val="002D69C2"/>
    <w:rsid w:val="002D6A9C"/>
    <w:rsid w:val="002D7FF2"/>
    <w:rsid w:val="002E1626"/>
    <w:rsid w:val="002E1EBF"/>
    <w:rsid w:val="002F08C3"/>
    <w:rsid w:val="002F2063"/>
    <w:rsid w:val="002F79DE"/>
    <w:rsid w:val="003022ED"/>
    <w:rsid w:val="003108B8"/>
    <w:rsid w:val="003117AD"/>
    <w:rsid w:val="00311F1E"/>
    <w:rsid w:val="00314743"/>
    <w:rsid w:val="003171DC"/>
    <w:rsid w:val="00326CF9"/>
    <w:rsid w:val="00332BC2"/>
    <w:rsid w:val="00341D6D"/>
    <w:rsid w:val="0034490C"/>
    <w:rsid w:val="00346595"/>
    <w:rsid w:val="0036204D"/>
    <w:rsid w:val="003643AE"/>
    <w:rsid w:val="00370DEB"/>
    <w:rsid w:val="00373552"/>
    <w:rsid w:val="0039265D"/>
    <w:rsid w:val="003953DD"/>
    <w:rsid w:val="003A1163"/>
    <w:rsid w:val="003B354D"/>
    <w:rsid w:val="003C12B7"/>
    <w:rsid w:val="003C7360"/>
    <w:rsid w:val="003D6EB5"/>
    <w:rsid w:val="003E0597"/>
    <w:rsid w:val="003E07F6"/>
    <w:rsid w:val="003E57B8"/>
    <w:rsid w:val="003E733C"/>
    <w:rsid w:val="003F016D"/>
    <w:rsid w:val="003F46FA"/>
    <w:rsid w:val="003F60B9"/>
    <w:rsid w:val="0040443A"/>
    <w:rsid w:val="00404A16"/>
    <w:rsid w:val="004067A7"/>
    <w:rsid w:val="00410BFF"/>
    <w:rsid w:val="00411000"/>
    <w:rsid w:val="00415A68"/>
    <w:rsid w:val="00415EFB"/>
    <w:rsid w:val="00416752"/>
    <w:rsid w:val="00421631"/>
    <w:rsid w:val="00422950"/>
    <w:rsid w:val="004265E6"/>
    <w:rsid w:val="00430BE4"/>
    <w:rsid w:val="00432712"/>
    <w:rsid w:val="00435D9E"/>
    <w:rsid w:val="00436841"/>
    <w:rsid w:val="00437C3B"/>
    <w:rsid w:val="00442074"/>
    <w:rsid w:val="00442868"/>
    <w:rsid w:val="00463A83"/>
    <w:rsid w:val="00481D38"/>
    <w:rsid w:val="00493E8C"/>
    <w:rsid w:val="004A1EA3"/>
    <w:rsid w:val="004A2458"/>
    <w:rsid w:val="004A30C9"/>
    <w:rsid w:val="004C6D02"/>
    <w:rsid w:val="004D231D"/>
    <w:rsid w:val="004D468B"/>
    <w:rsid w:val="004E020F"/>
    <w:rsid w:val="004E2573"/>
    <w:rsid w:val="004F1A6B"/>
    <w:rsid w:val="005007B5"/>
    <w:rsid w:val="00501EB8"/>
    <w:rsid w:val="005172DE"/>
    <w:rsid w:val="005207BF"/>
    <w:rsid w:val="00531C4A"/>
    <w:rsid w:val="005356EF"/>
    <w:rsid w:val="0054794F"/>
    <w:rsid w:val="0056131F"/>
    <w:rsid w:val="00575A81"/>
    <w:rsid w:val="005831F8"/>
    <w:rsid w:val="00587B41"/>
    <w:rsid w:val="005904E7"/>
    <w:rsid w:val="005A455B"/>
    <w:rsid w:val="005C12A3"/>
    <w:rsid w:val="005E2732"/>
    <w:rsid w:val="005E4824"/>
    <w:rsid w:val="005E78D9"/>
    <w:rsid w:val="005F3EE4"/>
    <w:rsid w:val="005F67E9"/>
    <w:rsid w:val="00615E25"/>
    <w:rsid w:val="00627EA8"/>
    <w:rsid w:val="00631463"/>
    <w:rsid w:val="006347E6"/>
    <w:rsid w:val="0063628F"/>
    <w:rsid w:val="00637B94"/>
    <w:rsid w:val="00640A2C"/>
    <w:rsid w:val="00644763"/>
    <w:rsid w:val="00645111"/>
    <w:rsid w:val="00645525"/>
    <w:rsid w:val="006644FD"/>
    <w:rsid w:val="00687002"/>
    <w:rsid w:val="00690DFC"/>
    <w:rsid w:val="00694D58"/>
    <w:rsid w:val="00697E21"/>
    <w:rsid w:val="006A0111"/>
    <w:rsid w:val="006A21BF"/>
    <w:rsid w:val="006A33C9"/>
    <w:rsid w:val="006C1FCE"/>
    <w:rsid w:val="006C68AB"/>
    <w:rsid w:val="006D16E0"/>
    <w:rsid w:val="006D4402"/>
    <w:rsid w:val="006D4FFC"/>
    <w:rsid w:val="006E21C0"/>
    <w:rsid w:val="006F45A2"/>
    <w:rsid w:val="00701650"/>
    <w:rsid w:val="00705C37"/>
    <w:rsid w:val="0071624F"/>
    <w:rsid w:val="007165BD"/>
    <w:rsid w:val="007179FF"/>
    <w:rsid w:val="00726B81"/>
    <w:rsid w:val="00740E6A"/>
    <w:rsid w:val="00747165"/>
    <w:rsid w:val="0075694A"/>
    <w:rsid w:val="00763C1A"/>
    <w:rsid w:val="007729FC"/>
    <w:rsid w:val="0077555E"/>
    <w:rsid w:val="00784780"/>
    <w:rsid w:val="00787199"/>
    <w:rsid w:val="007921D7"/>
    <w:rsid w:val="00792481"/>
    <w:rsid w:val="00792BB3"/>
    <w:rsid w:val="007A32A9"/>
    <w:rsid w:val="007A37DE"/>
    <w:rsid w:val="007A62BD"/>
    <w:rsid w:val="007B0D76"/>
    <w:rsid w:val="007B5453"/>
    <w:rsid w:val="007C101D"/>
    <w:rsid w:val="007C4A88"/>
    <w:rsid w:val="007D60AF"/>
    <w:rsid w:val="007E6096"/>
    <w:rsid w:val="007F0C7D"/>
    <w:rsid w:val="007F4E46"/>
    <w:rsid w:val="00806650"/>
    <w:rsid w:val="00806803"/>
    <w:rsid w:val="00806CED"/>
    <w:rsid w:val="008340F8"/>
    <w:rsid w:val="00834E8B"/>
    <w:rsid w:val="00847CA1"/>
    <w:rsid w:val="0085193C"/>
    <w:rsid w:val="00852016"/>
    <w:rsid w:val="00854847"/>
    <w:rsid w:val="008756DF"/>
    <w:rsid w:val="008949EA"/>
    <w:rsid w:val="0089512D"/>
    <w:rsid w:val="008A2B20"/>
    <w:rsid w:val="008A6ED1"/>
    <w:rsid w:val="008B4C60"/>
    <w:rsid w:val="008B5BD1"/>
    <w:rsid w:val="008C2406"/>
    <w:rsid w:val="008C6BA5"/>
    <w:rsid w:val="008E244F"/>
    <w:rsid w:val="008F0F19"/>
    <w:rsid w:val="009135A0"/>
    <w:rsid w:val="00920B75"/>
    <w:rsid w:val="00937EFE"/>
    <w:rsid w:val="00943895"/>
    <w:rsid w:val="00951269"/>
    <w:rsid w:val="009541D5"/>
    <w:rsid w:val="00954413"/>
    <w:rsid w:val="00956312"/>
    <w:rsid w:val="00960741"/>
    <w:rsid w:val="00961B4D"/>
    <w:rsid w:val="0096489E"/>
    <w:rsid w:val="0096660F"/>
    <w:rsid w:val="009674AE"/>
    <w:rsid w:val="00973451"/>
    <w:rsid w:val="00976714"/>
    <w:rsid w:val="00981B7B"/>
    <w:rsid w:val="00983F60"/>
    <w:rsid w:val="009911D3"/>
    <w:rsid w:val="009A1841"/>
    <w:rsid w:val="009A2C4F"/>
    <w:rsid w:val="009A3239"/>
    <w:rsid w:val="009B3F06"/>
    <w:rsid w:val="009C109D"/>
    <w:rsid w:val="009C2739"/>
    <w:rsid w:val="009D28A9"/>
    <w:rsid w:val="009F3D90"/>
    <w:rsid w:val="009F460B"/>
    <w:rsid w:val="009F4B98"/>
    <w:rsid w:val="009F7ACB"/>
    <w:rsid w:val="009F7FA7"/>
    <w:rsid w:val="00A11E69"/>
    <w:rsid w:val="00A12289"/>
    <w:rsid w:val="00A15B83"/>
    <w:rsid w:val="00A176B8"/>
    <w:rsid w:val="00A2317A"/>
    <w:rsid w:val="00A23E10"/>
    <w:rsid w:val="00A2520F"/>
    <w:rsid w:val="00A37A0F"/>
    <w:rsid w:val="00A50DD5"/>
    <w:rsid w:val="00A54EF2"/>
    <w:rsid w:val="00A56165"/>
    <w:rsid w:val="00A60C53"/>
    <w:rsid w:val="00A60D59"/>
    <w:rsid w:val="00A70CF9"/>
    <w:rsid w:val="00A752E1"/>
    <w:rsid w:val="00A76400"/>
    <w:rsid w:val="00A76D5F"/>
    <w:rsid w:val="00A800AA"/>
    <w:rsid w:val="00AA47B5"/>
    <w:rsid w:val="00AB4D03"/>
    <w:rsid w:val="00AC0B23"/>
    <w:rsid w:val="00AC0FFA"/>
    <w:rsid w:val="00AD747B"/>
    <w:rsid w:val="00AE1989"/>
    <w:rsid w:val="00AE2A70"/>
    <w:rsid w:val="00AE4E15"/>
    <w:rsid w:val="00AE7FC4"/>
    <w:rsid w:val="00B00F60"/>
    <w:rsid w:val="00B019EB"/>
    <w:rsid w:val="00B1184C"/>
    <w:rsid w:val="00B11F49"/>
    <w:rsid w:val="00B14557"/>
    <w:rsid w:val="00B21B8D"/>
    <w:rsid w:val="00B2321F"/>
    <w:rsid w:val="00B4453A"/>
    <w:rsid w:val="00B514B1"/>
    <w:rsid w:val="00B51D55"/>
    <w:rsid w:val="00B64E83"/>
    <w:rsid w:val="00B75770"/>
    <w:rsid w:val="00B75BF1"/>
    <w:rsid w:val="00B846F8"/>
    <w:rsid w:val="00B90BB8"/>
    <w:rsid w:val="00B9619F"/>
    <w:rsid w:val="00BA620B"/>
    <w:rsid w:val="00BC3A1B"/>
    <w:rsid w:val="00BD24A7"/>
    <w:rsid w:val="00BD646F"/>
    <w:rsid w:val="00BF35C7"/>
    <w:rsid w:val="00BF7B73"/>
    <w:rsid w:val="00BF7EA6"/>
    <w:rsid w:val="00C00CD8"/>
    <w:rsid w:val="00C02866"/>
    <w:rsid w:val="00C1292E"/>
    <w:rsid w:val="00C16E5D"/>
    <w:rsid w:val="00C17B88"/>
    <w:rsid w:val="00C207BF"/>
    <w:rsid w:val="00C2121F"/>
    <w:rsid w:val="00C24E32"/>
    <w:rsid w:val="00C320E3"/>
    <w:rsid w:val="00C436F1"/>
    <w:rsid w:val="00C51501"/>
    <w:rsid w:val="00C51D75"/>
    <w:rsid w:val="00C57FCB"/>
    <w:rsid w:val="00C60118"/>
    <w:rsid w:val="00C60F90"/>
    <w:rsid w:val="00C6308B"/>
    <w:rsid w:val="00C76F34"/>
    <w:rsid w:val="00C805D0"/>
    <w:rsid w:val="00C83539"/>
    <w:rsid w:val="00C91503"/>
    <w:rsid w:val="00C9423E"/>
    <w:rsid w:val="00CA4496"/>
    <w:rsid w:val="00CA6D92"/>
    <w:rsid w:val="00CD65F9"/>
    <w:rsid w:val="00CE47A3"/>
    <w:rsid w:val="00CE656E"/>
    <w:rsid w:val="00CF2E94"/>
    <w:rsid w:val="00CF45B5"/>
    <w:rsid w:val="00D011B0"/>
    <w:rsid w:val="00D11DFD"/>
    <w:rsid w:val="00D13AC0"/>
    <w:rsid w:val="00D179D0"/>
    <w:rsid w:val="00D203C3"/>
    <w:rsid w:val="00D20B81"/>
    <w:rsid w:val="00D24311"/>
    <w:rsid w:val="00D428FC"/>
    <w:rsid w:val="00D469AF"/>
    <w:rsid w:val="00D548A7"/>
    <w:rsid w:val="00D54D7F"/>
    <w:rsid w:val="00D67FA0"/>
    <w:rsid w:val="00D713C4"/>
    <w:rsid w:val="00DA2C40"/>
    <w:rsid w:val="00DA55C8"/>
    <w:rsid w:val="00DA6E2D"/>
    <w:rsid w:val="00DA7213"/>
    <w:rsid w:val="00DD3312"/>
    <w:rsid w:val="00DD56E8"/>
    <w:rsid w:val="00DD5B13"/>
    <w:rsid w:val="00DE5F72"/>
    <w:rsid w:val="00DF1429"/>
    <w:rsid w:val="00DF2C41"/>
    <w:rsid w:val="00E00FBF"/>
    <w:rsid w:val="00E03273"/>
    <w:rsid w:val="00E10CAF"/>
    <w:rsid w:val="00E2665B"/>
    <w:rsid w:val="00E3145D"/>
    <w:rsid w:val="00E35139"/>
    <w:rsid w:val="00E524D8"/>
    <w:rsid w:val="00E72887"/>
    <w:rsid w:val="00E72F67"/>
    <w:rsid w:val="00E77CE3"/>
    <w:rsid w:val="00E80711"/>
    <w:rsid w:val="00E829C3"/>
    <w:rsid w:val="00E86BA9"/>
    <w:rsid w:val="00E945DD"/>
    <w:rsid w:val="00E97E99"/>
    <w:rsid w:val="00EA4AB2"/>
    <w:rsid w:val="00EB08C8"/>
    <w:rsid w:val="00EB0A74"/>
    <w:rsid w:val="00EB0E6B"/>
    <w:rsid w:val="00EB7850"/>
    <w:rsid w:val="00EF6499"/>
    <w:rsid w:val="00F113A7"/>
    <w:rsid w:val="00F14933"/>
    <w:rsid w:val="00F17BDF"/>
    <w:rsid w:val="00F26B0B"/>
    <w:rsid w:val="00F3293E"/>
    <w:rsid w:val="00F41B30"/>
    <w:rsid w:val="00F53582"/>
    <w:rsid w:val="00F6633C"/>
    <w:rsid w:val="00F72D14"/>
    <w:rsid w:val="00F743CF"/>
    <w:rsid w:val="00F753C2"/>
    <w:rsid w:val="00F852A9"/>
    <w:rsid w:val="00FB0CAC"/>
    <w:rsid w:val="00FD3BFD"/>
    <w:rsid w:val="00FD42D6"/>
    <w:rsid w:val="00FE70F5"/>
    <w:rsid w:val="00FE7BE9"/>
    <w:rsid w:val="00FF0E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E710C5"/>
  <w15:chartTrackingRefBased/>
  <w15:docId w15:val="{CFFC54B2-EE9C-40FE-B393-2A5485A47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07BF"/>
    <w:rPr>
      <w:sz w:val="24"/>
      <w:szCs w:val="24"/>
    </w:rPr>
  </w:style>
  <w:style w:type="paragraph" w:styleId="Titolo1">
    <w:name w:val="heading 1"/>
    <w:basedOn w:val="Normale"/>
    <w:next w:val="Normale"/>
    <w:link w:val="Titolo1Carattere"/>
    <w:uiPriority w:val="9"/>
    <w:qFormat/>
    <w:rsid w:val="00DA2C40"/>
    <w:pPr>
      <w:keepNext/>
      <w:keepLines/>
      <w:spacing w:before="240" w:after="120" w:line="240" w:lineRule="auto"/>
      <w:jc w:val="center"/>
      <w:outlineLvl w:val="0"/>
    </w:pPr>
    <w:rPr>
      <w:rFonts w:asciiTheme="majorHAnsi" w:eastAsiaTheme="majorEastAsia" w:hAnsiTheme="majorHAnsi" w:cstheme="majorBidi"/>
      <w:b/>
      <w:bCs/>
      <w:smallCap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A2C40"/>
    <w:rPr>
      <w:rFonts w:asciiTheme="majorHAnsi" w:eastAsiaTheme="majorEastAsia" w:hAnsiTheme="majorHAnsi" w:cstheme="majorBidi"/>
      <w:b/>
      <w:bCs/>
      <w:smallCaps/>
      <w:sz w:val="28"/>
      <w:szCs w:val="28"/>
    </w:rPr>
  </w:style>
  <w:style w:type="paragraph" w:styleId="Nessunaspaziatura">
    <w:name w:val="No Spacing"/>
    <w:link w:val="NessunaspaziaturaCarattere"/>
    <w:uiPriority w:val="1"/>
    <w:qFormat/>
    <w:rsid w:val="00EB08C8"/>
    <w:pPr>
      <w:spacing w:after="0" w:line="240" w:lineRule="auto"/>
    </w:pPr>
    <w:rPr>
      <w:rFonts w:eastAsiaTheme="minorEastAsia"/>
      <w:kern w:val="0"/>
      <w:lang w:eastAsia="it-IT"/>
      <w14:ligatures w14:val="none"/>
    </w:rPr>
  </w:style>
  <w:style w:type="character" w:customStyle="1" w:styleId="NessunaspaziaturaCarattere">
    <w:name w:val="Nessuna spaziatura Carattere"/>
    <w:basedOn w:val="Carpredefinitoparagrafo"/>
    <w:link w:val="Nessunaspaziatura"/>
    <w:uiPriority w:val="1"/>
    <w:rsid w:val="00EB08C8"/>
    <w:rPr>
      <w:rFonts w:eastAsiaTheme="minorEastAsia"/>
      <w:kern w:val="0"/>
      <w:lang w:eastAsia="it-IT"/>
      <w14:ligatures w14:val="none"/>
    </w:rPr>
  </w:style>
  <w:style w:type="paragraph" w:styleId="Paragrafoelenco">
    <w:name w:val="List Paragraph"/>
    <w:basedOn w:val="Normale"/>
    <w:uiPriority w:val="34"/>
    <w:qFormat/>
    <w:rsid w:val="009C109D"/>
    <w:pPr>
      <w:spacing w:line="256" w:lineRule="auto"/>
      <w:ind w:left="720"/>
      <w:contextualSpacing/>
    </w:pPr>
    <w:rPr>
      <w:kern w:val="0"/>
      <w14:ligatures w14:val="none"/>
    </w:rPr>
  </w:style>
  <w:style w:type="paragraph" w:styleId="Testonotaapidipagina">
    <w:name w:val="footnote text"/>
    <w:basedOn w:val="Normale"/>
    <w:link w:val="TestonotaapidipaginaCarattere"/>
    <w:uiPriority w:val="99"/>
    <w:semiHidden/>
    <w:unhideWhenUsed/>
    <w:rsid w:val="006D4402"/>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D4402"/>
    <w:rPr>
      <w:sz w:val="20"/>
      <w:szCs w:val="20"/>
    </w:rPr>
  </w:style>
  <w:style w:type="character" w:styleId="Rimandonotaapidipagina">
    <w:name w:val="footnote reference"/>
    <w:basedOn w:val="Carpredefinitoparagrafo"/>
    <w:uiPriority w:val="99"/>
    <w:semiHidden/>
    <w:unhideWhenUsed/>
    <w:rsid w:val="006D4402"/>
    <w:rPr>
      <w:vertAlign w:val="superscript"/>
    </w:rPr>
  </w:style>
  <w:style w:type="paragraph" w:styleId="Titolo">
    <w:name w:val="Title"/>
    <w:basedOn w:val="Normale"/>
    <w:next w:val="Normale"/>
    <w:link w:val="TitoloCarattere"/>
    <w:uiPriority w:val="10"/>
    <w:qFormat/>
    <w:rsid w:val="002F79D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2F79DE"/>
    <w:rPr>
      <w:rFonts w:asciiTheme="majorHAnsi" w:eastAsiaTheme="majorEastAsia" w:hAnsiTheme="majorHAnsi" w:cstheme="majorBidi"/>
      <w:spacing w:val="-10"/>
      <w:kern w:val="28"/>
      <w:sz w:val="56"/>
      <w:szCs w:val="56"/>
    </w:rPr>
  </w:style>
  <w:style w:type="paragraph" w:styleId="Titolosommario">
    <w:name w:val="TOC Heading"/>
    <w:basedOn w:val="Titolo1"/>
    <w:next w:val="Normale"/>
    <w:uiPriority w:val="39"/>
    <w:unhideWhenUsed/>
    <w:qFormat/>
    <w:rsid w:val="002F79DE"/>
    <w:pPr>
      <w:outlineLvl w:val="9"/>
    </w:pPr>
    <w:rPr>
      <w:kern w:val="0"/>
      <w:lang w:eastAsia="it-IT"/>
      <w14:ligatures w14:val="none"/>
    </w:rPr>
  </w:style>
  <w:style w:type="paragraph" w:styleId="Sommario1">
    <w:name w:val="toc 1"/>
    <w:basedOn w:val="Normale"/>
    <w:next w:val="Normale"/>
    <w:autoRedefine/>
    <w:uiPriority w:val="39"/>
    <w:unhideWhenUsed/>
    <w:rsid w:val="00DA7213"/>
    <w:pPr>
      <w:tabs>
        <w:tab w:val="right" w:leader="dot" w:pos="9628"/>
      </w:tabs>
      <w:spacing w:after="100"/>
    </w:pPr>
  </w:style>
  <w:style w:type="character" w:styleId="Collegamentoipertestuale">
    <w:name w:val="Hyperlink"/>
    <w:basedOn w:val="Carpredefinitoparagrafo"/>
    <w:uiPriority w:val="99"/>
    <w:unhideWhenUsed/>
    <w:rsid w:val="002F79DE"/>
    <w:rPr>
      <w:color w:val="0563C1" w:themeColor="hyperlink"/>
      <w:u w:val="single"/>
    </w:rPr>
  </w:style>
  <w:style w:type="paragraph" w:styleId="Intestazione">
    <w:name w:val="header"/>
    <w:basedOn w:val="Normale"/>
    <w:link w:val="IntestazioneCarattere"/>
    <w:uiPriority w:val="99"/>
    <w:unhideWhenUsed/>
    <w:rsid w:val="00EA4AB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A4AB2"/>
    <w:rPr>
      <w:sz w:val="24"/>
      <w:szCs w:val="24"/>
    </w:rPr>
  </w:style>
  <w:style w:type="paragraph" w:styleId="Pidipagina">
    <w:name w:val="footer"/>
    <w:basedOn w:val="Normale"/>
    <w:link w:val="PidipaginaCarattere"/>
    <w:uiPriority w:val="99"/>
    <w:unhideWhenUsed/>
    <w:rsid w:val="00EA4AB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A4AB2"/>
    <w:rPr>
      <w:sz w:val="24"/>
      <w:szCs w:val="24"/>
    </w:rPr>
  </w:style>
  <w:style w:type="paragraph" w:customStyle="1" w:styleId="Default">
    <w:name w:val="Default"/>
    <w:rsid w:val="00416752"/>
    <w:pPr>
      <w:autoSpaceDE w:val="0"/>
      <w:autoSpaceDN w:val="0"/>
      <w:adjustRightInd w:val="0"/>
      <w:spacing w:after="0" w:line="240" w:lineRule="auto"/>
    </w:pPr>
    <w:rPr>
      <w:rFonts w:ascii="Times New Roman" w:hAnsi="Times New Roman" w:cs="Times New Roman"/>
      <w:color w:val="000000"/>
      <w:kern w:val="0"/>
      <w:sz w:val="24"/>
      <w:szCs w:val="24"/>
    </w:rPr>
  </w:style>
  <w:style w:type="table" w:styleId="Grigliatabella">
    <w:name w:val="Table Grid"/>
    <w:basedOn w:val="Tabellanormale"/>
    <w:uiPriority w:val="39"/>
    <w:rsid w:val="00A764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2147B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147B2"/>
    <w:rPr>
      <w:rFonts w:ascii="Segoe UI" w:hAnsi="Segoe UI" w:cs="Segoe UI"/>
      <w:sz w:val="18"/>
      <w:szCs w:val="18"/>
    </w:rPr>
  </w:style>
  <w:style w:type="paragraph" w:styleId="Revisione">
    <w:name w:val="Revision"/>
    <w:hidden/>
    <w:uiPriority w:val="99"/>
    <w:semiHidden/>
    <w:rsid w:val="00747165"/>
    <w:pPr>
      <w:spacing w:after="0" w:line="240" w:lineRule="auto"/>
    </w:pPr>
    <w:rPr>
      <w:sz w:val="24"/>
      <w:szCs w:val="24"/>
    </w:rPr>
  </w:style>
  <w:style w:type="character" w:styleId="Rimandocommento">
    <w:name w:val="annotation reference"/>
    <w:basedOn w:val="Carpredefinitoparagrafo"/>
    <w:uiPriority w:val="99"/>
    <w:semiHidden/>
    <w:unhideWhenUsed/>
    <w:rsid w:val="00A37A0F"/>
    <w:rPr>
      <w:sz w:val="16"/>
      <w:szCs w:val="16"/>
    </w:rPr>
  </w:style>
  <w:style w:type="paragraph" w:styleId="Testocommento">
    <w:name w:val="annotation text"/>
    <w:basedOn w:val="Normale"/>
    <w:link w:val="TestocommentoCarattere"/>
    <w:uiPriority w:val="99"/>
    <w:unhideWhenUsed/>
    <w:rsid w:val="00A37A0F"/>
    <w:pPr>
      <w:spacing w:line="240" w:lineRule="auto"/>
    </w:pPr>
    <w:rPr>
      <w:sz w:val="20"/>
      <w:szCs w:val="20"/>
    </w:rPr>
  </w:style>
  <w:style w:type="character" w:customStyle="1" w:styleId="TestocommentoCarattere">
    <w:name w:val="Testo commento Carattere"/>
    <w:basedOn w:val="Carpredefinitoparagrafo"/>
    <w:link w:val="Testocommento"/>
    <w:uiPriority w:val="99"/>
    <w:rsid w:val="00A37A0F"/>
    <w:rPr>
      <w:sz w:val="20"/>
      <w:szCs w:val="20"/>
    </w:rPr>
  </w:style>
  <w:style w:type="paragraph" w:styleId="Soggettocommento">
    <w:name w:val="annotation subject"/>
    <w:basedOn w:val="Testocommento"/>
    <w:next w:val="Testocommento"/>
    <w:link w:val="SoggettocommentoCarattere"/>
    <w:uiPriority w:val="99"/>
    <w:semiHidden/>
    <w:unhideWhenUsed/>
    <w:rsid w:val="00A37A0F"/>
    <w:rPr>
      <w:b/>
      <w:bCs/>
    </w:rPr>
  </w:style>
  <w:style w:type="character" w:customStyle="1" w:styleId="SoggettocommentoCarattere">
    <w:name w:val="Soggetto commento Carattere"/>
    <w:basedOn w:val="TestocommentoCarattere"/>
    <w:link w:val="Soggettocommento"/>
    <w:uiPriority w:val="99"/>
    <w:semiHidden/>
    <w:rsid w:val="00A37A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75969">
      <w:bodyDiv w:val="1"/>
      <w:marLeft w:val="0"/>
      <w:marRight w:val="0"/>
      <w:marTop w:val="0"/>
      <w:marBottom w:val="0"/>
      <w:divBdr>
        <w:top w:val="none" w:sz="0" w:space="0" w:color="auto"/>
        <w:left w:val="none" w:sz="0" w:space="0" w:color="auto"/>
        <w:bottom w:val="none" w:sz="0" w:space="0" w:color="auto"/>
        <w:right w:val="none" w:sz="0" w:space="0" w:color="auto"/>
      </w:divBdr>
    </w:div>
    <w:div w:id="306591195">
      <w:bodyDiv w:val="1"/>
      <w:marLeft w:val="0"/>
      <w:marRight w:val="0"/>
      <w:marTop w:val="0"/>
      <w:marBottom w:val="0"/>
      <w:divBdr>
        <w:top w:val="none" w:sz="0" w:space="0" w:color="auto"/>
        <w:left w:val="none" w:sz="0" w:space="0" w:color="auto"/>
        <w:bottom w:val="none" w:sz="0" w:space="0" w:color="auto"/>
        <w:right w:val="none" w:sz="0" w:space="0" w:color="auto"/>
      </w:divBdr>
    </w:div>
    <w:div w:id="319164338">
      <w:bodyDiv w:val="1"/>
      <w:marLeft w:val="0"/>
      <w:marRight w:val="0"/>
      <w:marTop w:val="0"/>
      <w:marBottom w:val="0"/>
      <w:divBdr>
        <w:top w:val="none" w:sz="0" w:space="0" w:color="auto"/>
        <w:left w:val="none" w:sz="0" w:space="0" w:color="auto"/>
        <w:bottom w:val="none" w:sz="0" w:space="0" w:color="auto"/>
        <w:right w:val="none" w:sz="0" w:space="0" w:color="auto"/>
      </w:divBdr>
      <w:divsChild>
        <w:div w:id="1356496062">
          <w:marLeft w:val="0"/>
          <w:marRight w:val="0"/>
          <w:marTop w:val="0"/>
          <w:marBottom w:val="120"/>
          <w:divBdr>
            <w:top w:val="none" w:sz="0" w:space="0" w:color="auto"/>
            <w:left w:val="none" w:sz="0" w:space="0" w:color="auto"/>
            <w:bottom w:val="none" w:sz="0" w:space="0" w:color="auto"/>
            <w:right w:val="none" w:sz="0" w:space="0" w:color="auto"/>
          </w:divBdr>
        </w:div>
        <w:div w:id="1141724997">
          <w:marLeft w:val="0"/>
          <w:marRight w:val="0"/>
          <w:marTop w:val="0"/>
          <w:marBottom w:val="120"/>
          <w:divBdr>
            <w:top w:val="none" w:sz="0" w:space="0" w:color="auto"/>
            <w:left w:val="none" w:sz="0" w:space="0" w:color="auto"/>
            <w:bottom w:val="none" w:sz="0" w:space="0" w:color="auto"/>
            <w:right w:val="none" w:sz="0" w:space="0" w:color="auto"/>
          </w:divBdr>
        </w:div>
        <w:div w:id="286931018">
          <w:marLeft w:val="0"/>
          <w:marRight w:val="0"/>
          <w:marTop w:val="0"/>
          <w:marBottom w:val="120"/>
          <w:divBdr>
            <w:top w:val="none" w:sz="0" w:space="0" w:color="auto"/>
            <w:left w:val="none" w:sz="0" w:space="0" w:color="auto"/>
            <w:bottom w:val="none" w:sz="0" w:space="0" w:color="auto"/>
            <w:right w:val="none" w:sz="0" w:space="0" w:color="auto"/>
          </w:divBdr>
        </w:div>
      </w:divsChild>
    </w:div>
    <w:div w:id="374474193">
      <w:bodyDiv w:val="1"/>
      <w:marLeft w:val="0"/>
      <w:marRight w:val="0"/>
      <w:marTop w:val="0"/>
      <w:marBottom w:val="0"/>
      <w:divBdr>
        <w:top w:val="none" w:sz="0" w:space="0" w:color="auto"/>
        <w:left w:val="none" w:sz="0" w:space="0" w:color="auto"/>
        <w:bottom w:val="none" w:sz="0" w:space="0" w:color="auto"/>
        <w:right w:val="none" w:sz="0" w:space="0" w:color="auto"/>
      </w:divBdr>
    </w:div>
    <w:div w:id="438765976">
      <w:bodyDiv w:val="1"/>
      <w:marLeft w:val="0"/>
      <w:marRight w:val="0"/>
      <w:marTop w:val="0"/>
      <w:marBottom w:val="0"/>
      <w:divBdr>
        <w:top w:val="none" w:sz="0" w:space="0" w:color="auto"/>
        <w:left w:val="none" w:sz="0" w:space="0" w:color="auto"/>
        <w:bottom w:val="none" w:sz="0" w:space="0" w:color="auto"/>
        <w:right w:val="none" w:sz="0" w:space="0" w:color="auto"/>
      </w:divBdr>
    </w:div>
    <w:div w:id="1315602122">
      <w:bodyDiv w:val="1"/>
      <w:marLeft w:val="0"/>
      <w:marRight w:val="0"/>
      <w:marTop w:val="0"/>
      <w:marBottom w:val="0"/>
      <w:divBdr>
        <w:top w:val="none" w:sz="0" w:space="0" w:color="auto"/>
        <w:left w:val="none" w:sz="0" w:space="0" w:color="auto"/>
        <w:bottom w:val="none" w:sz="0" w:space="0" w:color="auto"/>
        <w:right w:val="none" w:sz="0" w:space="0" w:color="auto"/>
      </w:divBdr>
    </w:div>
    <w:div w:id="1382091315">
      <w:bodyDiv w:val="1"/>
      <w:marLeft w:val="0"/>
      <w:marRight w:val="0"/>
      <w:marTop w:val="0"/>
      <w:marBottom w:val="0"/>
      <w:divBdr>
        <w:top w:val="none" w:sz="0" w:space="0" w:color="auto"/>
        <w:left w:val="none" w:sz="0" w:space="0" w:color="auto"/>
        <w:bottom w:val="none" w:sz="0" w:space="0" w:color="auto"/>
        <w:right w:val="none" w:sz="0" w:space="0" w:color="auto"/>
      </w:divBdr>
    </w:div>
    <w:div w:id="1632907570">
      <w:bodyDiv w:val="1"/>
      <w:marLeft w:val="0"/>
      <w:marRight w:val="0"/>
      <w:marTop w:val="0"/>
      <w:marBottom w:val="0"/>
      <w:divBdr>
        <w:top w:val="none" w:sz="0" w:space="0" w:color="auto"/>
        <w:left w:val="none" w:sz="0" w:space="0" w:color="auto"/>
        <w:bottom w:val="none" w:sz="0" w:space="0" w:color="auto"/>
        <w:right w:val="none" w:sz="0" w:space="0" w:color="auto"/>
      </w:divBdr>
    </w:div>
    <w:div w:id="1736778936">
      <w:bodyDiv w:val="1"/>
      <w:marLeft w:val="0"/>
      <w:marRight w:val="0"/>
      <w:marTop w:val="0"/>
      <w:marBottom w:val="0"/>
      <w:divBdr>
        <w:top w:val="none" w:sz="0" w:space="0" w:color="auto"/>
        <w:left w:val="none" w:sz="0" w:space="0" w:color="auto"/>
        <w:bottom w:val="none" w:sz="0" w:space="0" w:color="auto"/>
        <w:right w:val="none" w:sz="0" w:space="0" w:color="auto"/>
      </w:divBdr>
    </w:div>
    <w:div w:id="1944342397">
      <w:bodyDiv w:val="1"/>
      <w:marLeft w:val="0"/>
      <w:marRight w:val="0"/>
      <w:marTop w:val="0"/>
      <w:marBottom w:val="0"/>
      <w:divBdr>
        <w:top w:val="none" w:sz="0" w:space="0" w:color="auto"/>
        <w:left w:val="none" w:sz="0" w:space="0" w:color="auto"/>
        <w:bottom w:val="none" w:sz="0" w:space="0" w:color="auto"/>
        <w:right w:val="none" w:sz="0" w:space="0" w:color="auto"/>
      </w:divBdr>
    </w:div>
    <w:div w:id="2092115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0B932-7895-467D-B917-0BFF6643B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4000</Words>
  <Characters>22805</Characters>
  <Application>Microsoft Office Word</Application>
  <DocSecurity>0</DocSecurity>
  <Lines>190</Lines>
  <Paragraphs>53</Paragraphs>
  <ScaleCrop>false</ScaleCrop>
  <HeadingPairs>
    <vt:vector size="2" baseType="variant">
      <vt:variant>
        <vt:lpstr>Titolo</vt:lpstr>
      </vt:variant>
      <vt:variant>
        <vt:i4>1</vt:i4>
      </vt:variant>
    </vt:vector>
  </HeadingPairs>
  <TitlesOfParts>
    <vt:vector size="1" baseType="lpstr">
      <vt:lpstr>Schema di contratto-tipo per l’affidamento dei servizi pubblici locali non a rete</vt:lpstr>
    </vt:vector>
  </TitlesOfParts>
  <Company/>
  <LinksUpToDate>false</LinksUpToDate>
  <CharactersWithSpaces>26752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 di contratto-tipo per l’affidamento dei servizi pubblici locali non a rete</dc:title>
  <dc:subject/>
  <dc:creator>ludovica fiorucci</dc:creator>
  <cp:keywords/>
  <dc:description/>
  <cp:lastModifiedBy>Alessandro Massari</cp:lastModifiedBy>
  <cp:revision>2</cp:revision>
  <cp:lastPrinted>2024-01-10T11:14:00Z</cp:lastPrinted>
  <dcterms:created xsi:type="dcterms:W3CDTF">2025-06-17T13:59:00Z</dcterms:created>
  <dcterms:modified xsi:type="dcterms:W3CDTF">2025-06-17T13:59:00Z</dcterms:modified>
</cp:coreProperties>
</file>